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6D5E57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9"/>
      <w:bookmarkStart w:id="1" w:name="OLE_LINK10"/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990AD8">
        <w:rPr>
          <w:rStyle w:val="af7"/>
          <w:rFonts w:ascii="Arial" w:eastAsiaTheme="minorEastAsia" w:hAnsi="Arial" w:cs="Arial" w:hint="eastAsia"/>
          <w:b/>
        </w:rPr>
        <w:t>10</w:t>
      </w:r>
      <w:r w:rsidR="006D5E57">
        <w:rPr>
          <w:rStyle w:val="af7"/>
          <w:rFonts w:ascii="Arial" w:eastAsiaTheme="minorEastAsia" w:hAnsi="Arial" w:cs="Arial" w:hint="eastAsia"/>
          <w:b/>
        </w:rPr>
        <w:t>4</w:t>
      </w:r>
      <w:r w:rsidR="000D5987">
        <w:rPr>
          <w:rStyle w:val="af7"/>
          <w:rFonts w:ascii="Arial" w:eastAsiaTheme="minorEastAsia" w:hAnsi="Arial" w:cs="Arial" w:hint="eastAsia"/>
          <w:b/>
        </w:rPr>
        <w:t>bis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C7542B" w:rsidRPr="00C7542B">
        <w:rPr>
          <w:rStyle w:val="af7"/>
          <w:rFonts w:ascii="Arial" w:hAnsi="Arial" w:cs="Arial"/>
          <w:b/>
          <w:lang w:eastAsia="en-US"/>
        </w:rPr>
        <w:t>R4-2215430</w:t>
      </w:r>
    </w:p>
    <w:p w:rsidR="00553860" w:rsidRPr="00231FD5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D74B64">
        <w:rPr>
          <w:rFonts w:ascii="Arial" w:hAnsi="Arial" w:cs="Arial" w:hint="eastAsia"/>
        </w:rPr>
        <w:t>October 10</w:t>
      </w:r>
      <w:r w:rsidR="00E16CDA" w:rsidRPr="00715855">
        <w:rPr>
          <w:rFonts w:ascii="Arial" w:hAnsi="Arial" w:cs="Arial"/>
        </w:rPr>
        <w:t xml:space="preserve"> – </w:t>
      </w:r>
      <w:r w:rsidR="00D74B64">
        <w:rPr>
          <w:rFonts w:ascii="Arial" w:hAnsi="Arial" w:cs="Arial" w:hint="eastAsia"/>
        </w:rPr>
        <w:t>19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</w:t>
      </w:r>
      <w:r w:rsidR="00231FD5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6422F5" w:rsidRPr="006422F5">
        <w:rPr>
          <w:rStyle w:val="af7"/>
          <w:rFonts w:ascii="Arial" w:hAnsi="Arial" w:cs="Arial"/>
          <w:b/>
          <w:lang w:eastAsia="en-US"/>
        </w:rPr>
        <w:t>Discussion on accuracy improvement based on PRS</w:t>
      </w:r>
      <w:r w:rsidR="00FB1A96">
        <w:rPr>
          <w:rStyle w:val="af7"/>
          <w:rFonts w:ascii="Arial" w:eastAsiaTheme="minorEastAsia" w:hAnsi="Arial" w:cs="Arial" w:hint="eastAsia"/>
          <w:b/>
        </w:rPr>
        <w:t>/</w:t>
      </w:r>
      <w:r w:rsidR="006422F5" w:rsidRPr="006422F5">
        <w:rPr>
          <w:rStyle w:val="af7"/>
          <w:rFonts w:ascii="Arial" w:hAnsi="Arial" w:cs="Arial"/>
          <w:b/>
          <w:lang w:eastAsia="en-US"/>
        </w:rPr>
        <w:t>SRS bandwidth aggregation for intra-band carriers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943C8">
        <w:rPr>
          <w:rStyle w:val="af7"/>
          <w:rFonts w:ascii="Arial" w:eastAsiaTheme="minorEastAsia" w:hAnsi="Arial" w:cs="Arial" w:hint="eastAsia"/>
          <w:b/>
        </w:rPr>
        <w:t>6.18.</w:t>
      </w:r>
      <w:r w:rsidR="00FD030E">
        <w:rPr>
          <w:rStyle w:val="af7"/>
          <w:rFonts w:ascii="Arial" w:eastAsiaTheme="minorEastAsia" w:hAnsi="Arial" w:cs="Arial" w:hint="eastAsia"/>
          <w:b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8C2D7B">
        <w:rPr>
          <w:rFonts w:ascii="Arial" w:hAnsi="Arial" w:cs="Arial" w:hint="eastAsia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4471BA" w:rsidRPr="002F11AD" w:rsidRDefault="004471BA" w:rsidP="002F11AD">
      <w:pPr>
        <w:rPr>
          <w:sz w:val="21"/>
          <w:szCs w:val="21"/>
          <w:lang w:eastAsia="zh-CN"/>
        </w:rPr>
      </w:pPr>
      <w:r>
        <w:t>I</w:t>
      </w:r>
      <w:r w:rsidR="00FA7C61">
        <w:rPr>
          <w:rFonts w:hint="eastAsia"/>
        </w:rPr>
        <w:t>n RAN4#10</w:t>
      </w:r>
      <w:r w:rsidR="002F11AD">
        <w:rPr>
          <w:rFonts w:hint="eastAsia"/>
          <w:lang w:eastAsia="zh-CN"/>
        </w:rPr>
        <w:t>4</w:t>
      </w:r>
      <w:r w:rsidR="0077279A">
        <w:rPr>
          <w:rFonts w:hint="eastAsia"/>
          <w:lang w:eastAsia="zh-CN"/>
        </w:rPr>
        <w:t>-</w:t>
      </w:r>
      <w:r>
        <w:rPr>
          <w:rFonts w:hint="eastAsia"/>
        </w:rPr>
        <w:t xml:space="preserve">e meeting, </w:t>
      </w:r>
      <w:r w:rsidR="002D602A">
        <w:rPr>
          <w:rFonts w:hint="eastAsia"/>
          <w:lang w:eastAsia="zh-CN"/>
        </w:rPr>
        <w:t xml:space="preserve">the </w:t>
      </w:r>
      <w:r w:rsidR="001A7996">
        <w:rPr>
          <w:rFonts w:hint="eastAsia"/>
          <w:lang w:eastAsia="zh-CN"/>
        </w:rPr>
        <w:t>evaluations</w:t>
      </w:r>
      <w:r w:rsidR="002F11AD">
        <w:rPr>
          <w:rFonts w:hint="eastAsia"/>
          <w:lang w:eastAsia="zh-CN"/>
        </w:rPr>
        <w:t xml:space="preserve"> for PRS/SRS bandwidth aggregation were discussed and the conclusions and open issues were captured in the approved WF [1]. </w:t>
      </w:r>
      <w:r w:rsidR="001A7996">
        <w:rPr>
          <w:lang w:eastAsia="zh-CN"/>
        </w:rPr>
        <w:t>T</w:t>
      </w:r>
      <w:r w:rsidR="001A7996">
        <w:rPr>
          <w:rFonts w:hint="eastAsia"/>
          <w:lang w:eastAsia="zh-CN"/>
        </w:rPr>
        <w:t xml:space="preserve">he scenario was discussed and agreed to prioritize intra-band contiguous CA firstly. </w:t>
      </w:r>
      <w:r w:rsidR="004438C3">
        <w:rPr>
          <w:lang w:eastAsia="zh-CN"/>
        </w:rPr>
        <w:t>I</w:t>
      </w:r>
      <w:r w:rsidR="004438C3">
        <w:rPr>
          <w:rFonts w:hint="eastAsia"/>
          <w:lang w:eastAsia="zh-CN"/>
        </w:rPr>
        <w:t>n</w:t>
      </w:r>
      <w:r>
        <w:rPr>
          <w:rFonts w:hint="eastAsia"/>
        </w:rPr>
        <w:t xml:space="preserve"> this paper, we further discuss </w:t>
      </w:r>
      <w:r w:rsidR="001A7996">
        <w:rPr>
          <w:rFonts w:hint="eastAsia"/>
          <w:lang w:eastAsia="zh-CN"/>
        </w:rPr>
        <w:t>the potential solutions for</w:t>
      </w:r>
      <w:r w:rsidR="00FF5207">
        <w:rPr>
          <w:rFonts w:hint="eastAsia"/>
          <w:lang w:eastAsia="zh-CN"/>
        </w:rPr>
        <w:t xml:space="preserve"> PRS/SRS bandwidth aggregation for intra-band contiguous CA</w:t>
      </w:r>
      <w:r>
        <w:rPr>
          <w:rFonts w:hint="eastAsia"/>
        </w:rPr>
        <w:t xml:space="preserve"> and give our proposals.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511432" w:rsidRDefault="00511432" w:rsidP="00511432">
      <w:pPr>
        <w:pStyle w:val="2"/>
        <w:rPr>
          <w:lang w:eastAsia="zh-CN"/>
        </w:rPr>
      </w:pPr>
      <w:bookmarkStart w:id="3" w:name="OLE_LINK14"/>
      <w:bookmarkStart w:id="4" w:name="OLE_LINK15"/>
      <w:r>
        <w:rPr>
          <w:rFonts w:hint="eastAsia"/>
          <w:lang w:eastAsia="zh-CN"/>
        </w:rPr>
        <w:t>2.</w:t>
      </w:r>
      <w:r w:rsidR="00984B4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046633">
        <w:rPr>
          <w:rFonts w:hint="eastAsia"/>
          <w:lang w:eastAsia="zh-CN"/>
        </w:rPr>
        <w:t>Scope of study on PRS/SRS aggregation</w:t>
      </w:r>
    </w:p>
    <w:bookmarkEnd w:id="3"/>
    <w:bookmarkEnd w:id="4"/>
    <w:p w:rsidR="00046633" w:rsidRPr="000830A2" w:rsidRDefault="00BD5633" w:rsidP="00A4455D">
      <w:pPr>
        <w:spacing w:beforeLines="100" w:before="240"/>
        <w:rPr>
          <w:lang w:eastAsia="zh-CN"/>
        </w:rPr>
      </w:pPr>
      <w:r w:rsidRPr="00A26123">
        <w:rPr>
          <w:lang w:eastAsia="zh-CN"/>
        </w:rPr>
        <w:t>I</w:t>
      </w:r>
      <w:r w:rsidRPr="00A26123">
        <w:rPr>
          <w:rFonts w:hint="eastAsia"/>
          <w:lang w:eastAsia="zh-CN"/>
        </w:rPr>
        <w:t xml:space="preserve">n last </w:t>
      </w:r>
      <w:r w:rsidR="00637E54">
        <w:rPr>
          <w:rFonts w:hint="eastAsia"/>
          <w:lang w:eastAsia="zh-CN"/>
        </w:rPr>
        <w:t xml:space="preserve">RAN4 </w:t>
      </w:r>
      <w:r w:rsidRPr="00A26123">
        <w:rPr>
          <w:rFonts w:hint="eastAsia"/>
          <w:lang w:eastAsia="zh-CN"/>
        </w:rPr>
        <w:t xml:space="preserve">meeting, </w:t>
      </w:r>
      <w:r w:rsidR="00046633">
        <w:rPr>
          <w:rFonts w:hint="eastAsia"/>
          <w:lang w:eastAsia="zh-CN"/>
        </w:rPr>
        <w:t>there are the following conclusions about the study scope,</w:t>
      </w:r>
      <w:r w:rsidR="00046633" w:rsidRPr="00046633">
        <w:rPr>
          <w:lang w:eastAsia="zh-CN"/>
        </w:rPr>
        <w:t xml:space="preserve"> </w:t>
      </w:r>
      <w:r w:rsidR="00046633">
        <w:rPr>
          <w:rFonts w:hint="eastAsia"/>
          <w:lang w:eastAsia="zh-CN"/>
        </w:rPr>
        <w:t xml:space="preserve">and in this section, we will provide our views on the </w:t>
      </w:r>
      <w:r w:rsidR="00D15F55">
        <w:rPr>
          <w:rFonts w:hint="eastAsia"/>
          <w:lang w:eastAsia="zh-CN"/>
        </w:rPr>
        <w:t>following</w:t>
      </w:r>
      <w:r w:rsidR="00046633">
        <w:rPr>
          <w:rFonts w:hint="eastAsia"/>
          <w:lang w:eastAsia="zh-CN"/>
        </w:rPr>
        <w:t xml:space="preserve"> aspects except power imbalance which is deprioritized.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46633" w:rsidTr="00046633">
        <w:tc>
          <w:tcPr>
            <w:tcW w:w="9857" w:type="dxa"/>
          </w:tcPr>
          <w:p w:rsidR="00046633" w:rsidRPr="00046633" w:rsidRDefault="00046633" w:rsidP="00046633">
            <w:pPr>
              <w:spacing w:afterLines="50" w:after="120"/>
              <w:rPr>
                <w:b/>
                <w:lang w:eastAsia="zh-CN"/>
              </w:rPr>
            </w:pPr>
            <w:r w:rsidRPr="00046633">
              <w:rPr>
                <w:rFonts w:hint="eastAsia"/>
                <w:b/>
                <w:lang w:eastAsia="zh-CN"/>
              </w:rPr>
              <w:t>Agreement:</w:t>
            </w:r>
          </w:p>
          <w:p w:rsidR="00046633" w:rsidRPr="00046633" w:rsidRDefault="00046633" w:rsidP="00046633">
            <w:pPr>
              <w:pStyle w:val="af8"/>
              <w:widowControl/>
              <w:numPr>
                <w:ilvl w:val="0"/>
                <w:numId w:val="32"/>
              </w:numPr>
              <w:spacing w:before="0" w:after="18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046633">
              <w:rPr>
                <w:sz w:val="20"/>
                <w:szCs w:val="20"/>
              </w:rPr>
              <w:t>Deprioritize power imbalance discussion</w:t>
            </w:r>
          </w:p>
          <w:p w:rsidR="00046633" w:rsidRPr="00046633" w:rsidRDefault="00046633" w:rsidP="00046633">
            <w:pPr>
              <w:rPr>
                <w:lang w:eastAsia="zh-CN"/>
              </w:rPr>
            </w:pPr>
            <w:r w:rsidRPr="00046633">
              <w:rPr>
                <w:b/>
                <w:lang w:eastAsia="zh-CN"/>
              </w:rPr>
              <w:t>Way forward</w:t>
            </w:r>
            <w:r w:rsidRPr="00046633">
              <w:rPr>
                <w:lang w:eastAsia="zh-CN"/>
              </w:rPr>
              <w:t>: Further discuss the following in the next RAN4 meeting:</w:t>
            </w:r>
          </w:p>
          <w:p w:rsidR="00046633" w:rsidRPr="00046633" w:rsidRDefault="00046633" w:rsidP="00046633">
            <w:pPr>
              <w:pStyle w:val="af8"/>
              <w:widowControl/>
              <w:numPr>
                <w:ilvl w:val="0"/>
                <w:numId w:val="32"/>
              </w:numPr>
              <w:spacing w:before="0" w:after="180" w:line="240" w:lineRule="auto"/>
              <w:ind w:firstLineChars="0"/>
              <w:rPr>
                <w:sz w:val="20"/>
                <w:szCs w:val="20"/>
              </w:rPr>
            </w:pPr>
            <w:r w:rsidRPr="00046633">
              <w:rPr>
                <w:sz w:val="20"/>
                <w:szCs w:val="20"/>
              </w:rPr>
              <w:t>RF architecture – can we focus on a single RF architecture</w:t>
            </w:r>
            <w:bookmarkStart w:id="5" w:name="OLE_LINK13"/>
            <w:r w:rsidRPr="00046633">
              <w:rPr>
                <w:sz w:val="20"/>
                <w:szCs w:val="20"/>
              </w:rPr>
              <w:t xml:space="preserve"> (i.e., single </w:t>
            </w:r>
            <w:proofErr w:type="spellStart"/>
            <w:r w:rsidRPr="00046633">
              <w:rPr>
                <w:sz w:val="20"/>
                <w:szCs w:val="20"/>
              </w:rPr>
              <w:t>Tx</w:t>
            </w:r>
            <w:proofErr w:type="spellEnd"/>
            <w:r w:rsidRPr="00046633">
              <w:rPr>
                <w:sz w:val="20"/>
                <w:szCs w:val="20"/>
              </w:rPr>
              <w:t>/Rx chain)</w:t>
            </w:r>
            <w:bookmarkEnd w:id="5"/>
            <w:r w:rsidRPr="00046633">
              <w:rPr>
                <w:sz w:val="20"/>
                <w:szCs w:val="20"/>
              </w:rPr>
              <w:t>, align on target architectures</w:t>
            </w:r>
          </w:p>
          <w:p w:rsidR="00046633" w:rsidRPr="00046633" w:rsidRDefault="00046633" w:rsidP="00046633">
            <w:pPr>
              <w:pStyle w:val="af8"/>
              <w:widowControl/>
              <w:numPr>
                <w:ilvl w:val="0"/>
                <w:numId w:val="32"/>
              </w:numPr>
              <w:spacing w:before="0" w:after="180" w:line="240" w:lineRule="auto"/>
              <w:ind w:firstLineChars="0"/>
              <w:rPr>
                <w:sz w:val="20"/>
                <w:szCs w:val="20"/>
              </w:rPr>
            </w:pPr>
            <w:r w:rsidRPr="00046633">
              <w:rPr>
                <w:sz w:val="20"/>
                <w:szCs w:val="20"/>
              </w:rPr>
              <w:t>Studying RF impairment model (timing/group delay/frequency/phase) first to assess performance and accuracy gain with realistic impairments</w:t>
            </w:r>
          </w:p>
          <w:p w:rsidR="00046633" w:rsidRPr="00046633" w:rsidRDefault="00046633" w:rsidP="00046633">
            <w:pPr>
              <w:pStyle w:val="af8"/>
              <w:widowControl/>
              <w:numPr>
                <w:ilvl w:val="0"/>
                <w:numId w:val="32"/>
              </w:numPr>
              <w:spacing w:before="0" w:after="180" w:line="240" w:lineRule="auto"/>
              <w:ind w:firstLineChars="0"/>
              <w:rPr>
                <w:sz w:val="20"/>
                <w:szCs w:val="20"/>
              </w:rPr>
            </w:pPr>
            <w:r w:rsidRPr="00046633">
              <w:rPr>
                <w:sz w:val="20"/>
                <w:szCs w:val="20"/>
              </w:rPr>
              <w:t>Studying achievable accuracy gain when TAE is within specified requirement for intra-band contiguous CA</w:t>
            </w:r>
          </w:p>
          <w:p w:rsidR="00046633" w:rsidRPr="00046633" w:rsidRDefault="00046633" w:rsidP="00A26123">
            <w:pPr>
              <w:pStyle w:val="af8"/>
              <w:widowControl/>
              <w:numPr>
                <w:ilvl w:val="0"/>
                <w:numId w:val="32"/>
              </w:numPr>
              <w:spacing w:before="0" w:after="180" w:line="240" w:lineRule="auto"/>
              <w:ind w:firstLineChars="0"/>
            </w:pPr>
            <w:r w:rsidRPr="00046633">
              <w:rPr>
                <w:sz w:val="20"/>
                <w:szCs w:val="20"/>
              </w:rPr>
              <w:t>Notifying RAN1 of the UE transmit power limitation due to potential prioritization</w:t>
            </w:r>
          </w:p>
        </w:tc>
      </w:tr>
    </w:tbl>
    <w:p w:rsidR="00F90320" w:rsidRDefault="00596157" w:rsidP="006A3424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RF architecture, i</w:t>
      </w:r>
      <w:r w:rsidR="008652CD">
        <w:rPr>
          <w:rFonts w:hint="eastAsia"/>
          <w:lang w:eastAsia="zh-CN"/>
        </w:rPr>
        <w:t xml:space="preserve">n last meeting, it was agreed </w:t>
      </w:r>
      <w:r w:rsidR="008652CD" w:rsidRPr="000D3CE2">
        <w:rPr>
          <w:lang w:eastAsia="zh-CN"/>
        </w:rPr>
        <w:t xml:space="preserve">PRS/SRS bandwidth aggregation for intra-band contiguous carrier is feasible for single chain </w:t>
      </w:r>
      <w:proofErr w:type="spellStart"/>
      <w:r w:rsidR="008652CD" w:rsidRPr="000D3CE2">
        <w:rPr>
          <w:lang w:eastAsia="zh-CN"/>
        </w:rPr>
        <w:t>Tx</w:t>
      </w:r>
      <w:proofErr w:type="spellEnd"/>
      <w:r w:rsidR="008652CD" w:rsidRPr="000D3CE2">
        <w:rPr>
          <w:lang w:eastAsia="zh-CN"/>
        </w:rPr>
        <w:t>/Rx architectures</w:t>
      </w:r>
      <w:r>
        <w:rPr>
          <w:rFonts w:hint="eastAsia"/>
          <w:lang w:eastAsia="zh-CN"/>
        </w:rPr>
        <w:t xml:space="preserve">. </w:t>
      </w:r>
      <w:r w:rsidR="003D3AAA">
        <w:rPr>
          <w:lang w:eastAsia="zh-CN"/>
        </w:rPr>
        <w:t>C</w:t>
      </w:r>
      <w:r w:rsidR="003D3AAA">
        <w:rPr>
          <w:rFonts w:hint="eastAsia"/>
          <w:lang w:eastAsia="zh-CN"/>
        </w:rPr>
        <w:t>onsidering that the RF impairment</w:t>
      </w:r>
      <w:r w:rsidR="00007C8E">
        <w:rPr>
          <w:rFonts w:hint="eastAsia"/>
          <w:lang w:eastAsia="zh-CN"/>
        </w:rPr>
        <w:t>s</w:t>
      </w:r>
      <w:r w:rsidR="003D3AAA">
        <w:rPr>
          <w:rFonts w:hint="eastAsia"/>
          <w:lang w:eastAsia="zh-CN"/>
        </w:rPr>
        <w:t xml:space="preserve"> (e.g. timing error, frequency error, phase error, etc.) for </w:t>
      </w:r>
      <w:r w:rsidR="00007C8E">
        <w:rPr>
          <w:rFonts w:hint="eastAsia"/>
          <w:lang w:eastAsia="zh-CN"/>
        </w:rPr>
        <w:t xml:space="preserve">separate RF architectures may be larger than the single RF architecture, we think we can focus on a single RF architecture. </w:t>
      </w:r>
      <w:r w:rsidR="009245F6">
        <w:rPr>
          <w:lang w:eastAsia="zh-CN"/>
        </w:rPr>
        <w:t>B</w:t>
      </w:r>
      <w:r w:rsidR="009245F6">
        <w:rPr>
          <w:rFonts w:hint="eastAsia"/>
          <w:lang w:eastAsia="zh-CN"/>
        </w:rPr>
        <w:t>ut it may need to clarify whether there will be a limit on the aggregated bandwidth</w:t>
      </w:r>
      <w:r w:rsidR="00EF6E1D">
        <w:rPr>
          <w:rFonts w:hint="eastAsia"/>
          <w:lang w:eastAsia="zh-CN"/>
        </w:rPr>
        <w:t xml:space="preserve"> for such architecture</w:t>
      </w:r>
      <w:r w:rsidR="009245F6">
        <w:rPr>
          <w:rFonts w:hint="eastAsia"/>
          <w:lang w:eastAsia="zh-CN"/>
        </w:rPr>
        <w:t xml:space="preserve">. </w:t>
      </w:r>
      <w:r w:rsidR="00007C8E">
        <w:rPr>
          <w:rFonts w:hint="eastAsia"/>
          <w:lang w:eastAsia="zh-CN"/>
        </w:rPr>
        <w:t xml:space="preserve">Since this is </w:t>
      </w:r>
      <w:r w:rsidR="000C3A45">
        <w:rPr>
          <w:rFonts w:hint="eastAsia"/>
          <w:lang w:eastAsia="zh-CN"/>
        </w:rPr>
        <w:t xml:space="preserve">still on </w:t>
      </w:r>
      <w:r w:rsidR="00007C8E">
        <w:rPr>
          <w:rFonts w:hint="eastAsia"/>
          <w:lang w:eastAsia="zh-CN"/>
        </w:rPr>
        <w:t>the study phase, it is enough that we conf</w:t>
      </w:r>
      <w:r w:rsidR="00150CFC">
        <w:rPr>
          <w:rFonts w:hint="eastAsia"/>
          <w:lang w:eastAsia="zh-CN"/>
        </w:rPr>
        <w:t xml:space="preserve">irm the feasibility for a basic scenario or implementation. </w:t>
      </w:r>
      <w:r w:rsidR="00CC693F">
        <w:rPr>
          <w:lang w:eastAsia="zh-CN"/>
        </w:rPr>
        <w:t>T</w:t>
      </w:r>
      <w:r w:rsidR="00CC693F">
        <w:rPr>
          <w:rFonts w:hint="eastAsia"/>
          <w:lang w:eastAsia="zh-CN"/>
        </w:rPr>
        <w:t>he other implementation</w:t>
      </w:r>
      <w:r w:rsidR="005D41BB">
        <w:rPr>
          <w:rFonts w:hint="eastAsia"/>
          <w:lang w:eastAsia="zh-CN"/>
        </w:rPr>
        <w:t>s</w:t>
      </w:r>
      <w:r w:rsidR="00CC693F">
        <w:rPr>
          <w:rFonts w:hint="eastAsia"/>
          <w:lang w:eastAsia="zh-CN"/>
        </w:rPr>
        <w:t xml:space="preserve"> and possible difference requirements can be discussed in WI stage. </w:t>
      </w:r>
    </w:p>
    <w:p w:rsidR="00F90320" w:rsidRPr="00F20BFC" w:rsidRDefault="000F27A3" w:rsidP="00A26123">
      <w:pPr>
        <w:rPr>
          <w:b/>
          <w:lang w:eastAsia="zh-CN"/>
        </w:rPr>
      </w:pPr>
      <w:bookmarkStart w:id="6" w:name="OLE_LINK16"/>
      <w:bookmarkStart w:id="7" w:name="OLE_LINK17"/>
      <w:r w:rsidRPr="00F20BFC">
        <w:rPr>
          <w:b/>
          <w:lang w:eastAsia="zh-CN"/>
        </w:rPr>
        <w:t>P</w:t>
      </w:r>
      <w:r w:rsidRPr="00F20BFC">
        <w:rPr>
          <w:rFonts w:hint="eastAsia"/>
          <w:b/>
          <w:lang w:eastAsia="zh-CN"/>
        </w:rPr>
        <w:t xml:space="preserve">roposal 1: </w:t>
      </w:r>
      <w:bookmarkEnd w:id="6"/>
      <w:bookmarkEnd w:id="7"/>
      <w:r w:rsidRPr="00F20BFC">
        <w:rPr>
          <w:rFonts w:hint="eastAsia"/>
          <w:b/>
          <w:lang w:eastAsia="zh-CN"/>
        </w:rPr>
        <w:t>RAN4 to fo</w:t>
      </w:r>
      <w:r w:rsidR="00F649BF" w:rsidRPr="00F20BFC">
        <w:rPr>
          <w:rFonts w:hint="eastAsia"/>
          <w:b/>
          <w:lang w:eastAsia="zh-CN"/>
        </w:rPr>
        <w:t>cus on a single RF architecture</w:t>
      </w:r>
      <w:r w:rsidR="00F649BF" w:rsidRPr="00F20BFC">
        <w:rPr>
          <w:b/>
          <w:lang w:eastAsia="zh-CN"/>
        </w:rPr>
        <w:t xml:space="preserve"> (i.e., single </w:t>
      </w:r>
      <w:proofErr w:type="spellStart"/>
      <w:r w:rsidR="00F649BF" w:rsidRPr="00F20BFC">
        <w:rPr>
          <w:b/>
          <w:lang w:eastAsia="zh-CN"/>
        </w:rPr>
        <w:t>Tx</w:t>
      </w:r>
      <w:proofErr w:type="spellEnd"/>
      <w:r w:rsidR="00F649BF" w:rsidRPr="00F20BFC">
        <w:rPr>
          <w:b/>
          <w:lang w:eastAsia="zh-CN"/>
        </w:rPr>
        <w:t>/Rx chain)</w:t>
      </w:r>
      <w:r w:rsidR="00F649BF" w:rsidRPr="00F20BFC">
        <w:rPr>
          <w:rFonts w:hint="eastAsia"/>
          <w:b/>
          <w:lang w:eastAsia="zh-CN"/>
        </w:rPr>
        <w:t xml:space="preserve"> </w:t>
      </w:r>
      <w:r w:rsidRPr="00F20BFC">
        <w:rPr>
          <w:rFonts w:hint="eastAsia"/>
          <w:b/>
          <w:lang w:eastAsia="zh-CN"/>
        </w:rPr>
        <w:t xml:space="preserve">in SI stage. </w:t>
      </w:r>
    </w:p>
    <w:p w:rsidR="00F90320" w:rsidRDefault="00394400" w:rsidP="00A2612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RF impairments, taking DL as example, if the aggregated PRS resources are transmitted </w:t>
      </w:r>
      <w:r w:rsidR="00FF206F">
        <w:rPr>
          <w:rFonts w:hint="eastAsia"/>
          <w:lang w:eastAsia="zh-CN"/>
        </w:rPr>
        <w:t>with the same transmitter, the timing error/frequency error and phase error can be avoid</w:t>
      </w:r>
      <w:r w:rsidR="00EA21E3">
        <w:rPr>
          <w:rFonts w:hint="eastAsia"/>
          <w:lang w:eastAsia="zh-CN"/>
        </w:rPr>
        <w:t>ed</w:t>
      </w:r>
      <w:r w:rsidR="00FF206F">
        <w:rPr>
          <w:rFonts w:hint="eastAsia"/>
          <w:lang w:eastAsia="zh-CN"/>
        </w:rPr>
        <w:t xml:space="preserve"> and only group delay needs to be considered.  </w:t>
      </w:r>
      <w:r w:rsidR="00B7045A">
        <w:rPr>
          <w:lang w:eastAsia="zh-CN"/>
        </w:rPr>
        <w:t>I</w:t>
      </w:r>
      <w:r w:rsidR="00B7045A">
        <w:rPr>
          <w:rFonts w:hint="eastAsia"/>
          <w:lang w:eastAsia="zh-CN"/>
        </w:rPr>
        <w:t>n R16 positioning,</w:t>
      </w:r>
      <w:r w:rsidR="00044ACE">
        <w:rPr>
          <w:rFonts w:hint="eastAsia"/>
          <w:lang w:eastAsia="zh-CN"/>
        </w:rPr>
        <w:t xml:space="preserve"> the</w:t>
      </w:r>
      <w:r w:rsidR="00B7045A">
        <w:rPr>
          <w:rFonts w:hint="eastAsia"/>
          <w:lang w:eastAsia="zh-CN"/>
        </w:rPr>
        <w:t xml:space="preserve"> group delay </w:t>
      </w:r>
      <w:r w:rsidR="00044ACE">
        <w:rPr>
          <w:rFonts w:hint="eastAsia"/>
          <w:lang w:eastAsia="zh-CN"/>
        </w:rPr>
        <w:t xml:space="preserve">margin </w:t>
      </w:r>
      <w:r w:rsidR="00B7045A">
        <w:rPr>
          <w:rFonts w:hint="eastAsia"/>
          <w:lang w:eastAsia="zh-CN"/>
        </w:rPr>
        <w:t xml:space="preserve">was discussed and the value is dependent on the PRS bandwidth. </w:t>
      </w:r>
      <w:r w:rsidR="00111966">
        <w:rPr>
          <w:lang w:eastAsia="zh-CN"/>
        </w:rPr>
        <w:t>F</w:t>
      </w:r>
      <w:r w:rsidR="00111966">
        <w:rPr>
          <w:rFonts w:hint="eastAsia"/>
          <w:lang w:eastAsia="zh-CN"/>
        </w:rPr>
        <w:t>or PRS aggregation, the concerned issue is the difference of group delay between the aggregated PRS resources</w:t>
      </w:r>
      <w:r w:rsidR="00E5740F">
        <w:rPr>
          <w:rFonts w:hint="eastAsia"/>
          <w:lang w:eastAsia="zh-CN"/>
        </w:rPr>
        <w:t xml:space="preserve">. </w:t>
      </w:r>
      <w:r w:rsidR="00E5740F">
        <w:rPr>
          <w:lang w:eastAsia="zh-CN"/>
        </w:rPr>
        <w:t>T</w:t>
      </w:r>
      <w:r w:rsidR="00E5740F">
        <w:rPr>
          <w:rFonts w:hint="eastAsia"/>
          <w:lang w:eastAsia="zh-CN"/>
        </w:rPr>
        <w:t xml:space="preserve">he larger group delay error </w:t>
      </w:r>
      <w:r w:rsidR="001A23C1">
        <w:rPr>
          <w:rFonts w:hint="eastAsia"/>
          <w:lang w:eastAsia="zh-CN"/>
        </w:rPr>
        <w:t xml:space="preserve">may be introduced for different PRS bandwidth. </w:t>
      </w:r>
      <w:r w:rsidR="000C04A1">
        <w:rPr>
          <w:rFonts w:hint="eastAsia"/>
          <w:lang w:eastAsia="zh-CN"/>
        </w:rPr>
        <w:t xml:space="preserve">RAN4 need to evaluate the impact of group delay on the performance of PRS aggregation </w:t>
      </w:r>
      <w:r w:rsidR="002B15D8">
        <w:rPr>
          <w:rFonts w:hint="eastAsia"/>
          <w:lang w:eastAsia="zh-CN"/>
        </w:rPr>
        <w:t>between PRS resources with</w:t>
      </w:r>
      <w:r w:rsidR="000C04A1">
        <w:rPr>
          <w:rFonts w:hint="eastAsia"/>
          <w:lang w:eastAsia="zh-CN"/>
        </w:rPr>
        <w:t xml:space="preserve"> both same PRS bandwidth and different</w:t>
      </w:r>
      <w:r w:rsidR="002B15D8">
        <w:rPr>
          <w:rFonts w:hint="eastAsia"/>
          <w:lang w:eastAsia="zh-CN"/>
        </w:rPr>
        <w:t xml:space="preserve"> bandwidths. </w:t>
      </w:r>
    </w:p>
    <w:p w:rsidR="0009524E" w:rsidRDefault="00011699" w:rsidP="00A26123">
      <w:pPr>
        <w:rPr>
          <w:rFonts w:hint="eastAsia"/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f the PRS resources are transmitted with different transmitters, </w:t>
      </w:r>
      <w:r w:rsidR="00A803A1">
        <w:rPr>
          <w:rFonts w:hint="eastAsia"/>
          <w:lang w:eastAsia="zh-CN"/>
        </w:rPr>
        <w:t xml:space="preserve">besides the group delay, </w:t>
      </w:r>
      <w:r>
        <w:rPr>
          <w:rFonts w:hint="eastAsia"/>
          <w:lang w:eastAsia="zh-CN"/>
        </w:rPr>
        <w:t xml:space="preserve">the timing </w:t>
      </w:r>
      <w:r w:rsidR="00CD054B">
        <w:rPr>
          <w:rFonts w:hint="eastAsia"/>
          <w:lang w:eastAsia="zh-CN"/>
        </w:rPr>
        <w:t>alignment error</w:t>
      </w:r>
      <w:r>
        <w:rPr>
          <w:rFonts w:hint="eastAsia"/>
          <w:lang w:eastAsia="zh-CN"/>
        </w:rPr>
        <w:t xml:space="preserve"> between different </w:t>
      </w:r>
      <w:r w:rsidR="00EB673C">
        <w:rPr>
          <w:rFonts w:hint="eastAsia"/>
          <w:lang w:eastAsia="zh-CN"/>
        </w:rPr>
        <w:t xml:space="preserve">transmitters which </w:t>
      </w:r>
      <w:r w:rsidR="00A803A1">
        <w:rPr>
          <w:rFonts w:hint="eastAsia"/>
          <w:lang w:eastAsia="zh-CN"/>
        </w:rPr>
        <w:t>was already defined in the specification should be also considered.</w:t>
      </w:r>
      <w:r w:rsidR="00EB673C">
        <w:rPr>
          <w:rFonts w:hint="eastAsia"/>
          <w:lang w:eastAsia="zh-CN"/>
        </w:rPr>
        <w:t xml:space="preserve"> </w:t>
      </w:r>
      <w:r w:rsidR="00710D36">
        <w:rPr>
          <w:lang w:eastAsia="zh-CN"/>
        </w:rPr>
        <w:t>T</w:t>
      </w:r>
      <w:r w:rsidR="00710D36">
        <w:rPr>
          <w:rFonts w:hint="eastAsia"/>
          <w:lang w:eastAsia="zh-CN"/>
        </w:rPr>
        <w:t xml:space="preserve">he total time difference between two PRS resources can include the two parts. </w:t>
      </w:r>
    </w:p>
    <w:p w:rsidR="006A3838" w:rsidRDefault="006A3838" w:rsidP="00A26123">
      <w:pPr>
        <w:rPr>
          <w:rFonts w:hint="eastAsia"/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>roposal 2: RAN4 to evaluate the impact of group delay on the performance of PRS</w:t>
      </w:r>
      <w:bookmarkStart w:id="8" w:name="OLE_LINK20"/>
      <w:r w:rsidR="0057349C">
        <w:rPr>
          <w:rFonts w:hint="eastAsia"/>
          <w:b/>
          <w:lang w:eastAsia="zh-CN"/>
        </w:rPr>
        <w:t>/SRS</w:t>
      </w:r>
      <w:bookmarkEnd w:id="8"/>
      <w:r w:rsidRPr="00704CEA">
        <w:rPr>
          <w:rFonts w:hint="eastAsia"/>
          <w:b/>
          <w:lang w:eastAsia="zh-CN"/>
        </w:rPr>
        <w:t xml:space="preserve"> aggregation </w:t>
      </w:r>
      <w:r w:rsidR="008D3A2C">
        <w:rPr>
          <w:rFonts w:hint="eastAsia"/>
          <w:b/>
          <w:lang w:eastAsia="zh-CN"/>
        </w:rPr>
        <w:t>covering</w:t>
      </w:r>
      <w:r w:rsidRPr="00704CEA">
        <w:rPr>
          <w:rFonts w:hint="eastAsia"/>
          <w:b/>
          <w:lang w:eastAsia="zh-CN"/>
        </w:rPr>
        <w:t xml:space="preserve"> PRS</w:t>
      </w:r>
      <w:r w:rsidR="0057349C">
        <w:rPr>
          <w:rFonts w:hint="eastAsia"/>
          <w:b/>
          <w:lang w:eastAsia="zh-CN"/>
        </w:rPr>
        <w:t>/SRS</w:t>
      </w:r>
      <w:r w:rsidRPr="00704CEA">
        <w:rPr>
          <w:rFonts w:hint="eastAsia"/>
          <w:b/>
          <w:lang w:eastAsia="zh-CN"/>
        </w:rPr>
        <w:t xml:space="preserve"> resources with both same bandwidth and different bandwidths</w:t>
      </w:r>
      <w:r w:rsidR="00704CEA" w:rsidRPr="00704CEA">
        <w:rPr>
          <w:rFonts w:hint="eastAsia"/>
          <w:b/>
          <w:lang w:eastAsia="zh-CN"/>
        </w:rPr>
        <w:t xml:space="preserve">. </w:t>
      </w:r>
    </w:p>
    <w:p w:rsidR="0007594F" w:rsidRPr="00CC3C27" w:rsidRDefault="00CC3C27" w:rsidP="00A26123">
      <w:pPr>
        <w:rPr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04CEA">
        <w:rPr>
          <w:rFonts w:hint="eastAsia"/>
          <w:b/>
          <w:lang w:eastAsia="zh-CN"/>
        </w:rPr>
        <w:t xml:space="preserve">: </w:t>
      </w:r>
      <w:r w:rsidR="00E10B5B">
        <w:rPr>
          <w:rFonts w:hint="eastAsia"/>
          <w:b/>
          <w:lang w:eastAsia="zh-CN"/>
        </w:rPr>
        <w:t>Both TAE requirements and group delay should be considered to verify the performance of PRS/SRS bandwidth aggregation</w:t>
      </w:r>
      <w:r w:rsidRPr="00704CEA">
        <w:rPr>
          <w:rFonts w:hint="eastAsia"/>
          <w:b/>
          <w:lang w:eastAsia="zh-CN"/>
        </w:rPr>
        <w:t xml:space="preserve">. </w:t>
      </w:r>
    </w:p>
    <w:p w:rsidR="00EF2EEA" w:rsidRDefault="00EF2EEA" w:rsidP="00EF2EEA">
      <w:pPr>
        <w:pStyle w:val="2"/>
        <w:rPr>
          <w:lang w:eastAsia="zh-CN"/>
        </w:rPr>
      </w:pPr>
      <w:r>
        <w:rPr>
          <w:rFonts w:hint="eastAsia"/>
          <w:lang w:eastAsia="zh-CN"/>
        </w:rPr>
        <w:t>2.2 Baseline assumptions</w:t>
      </w:r>
    </w:p>
    <w:p w:rsidR="00EF2EEA" w:rsidRPr="00EF2EEA" w:rsidRDefault="00EF2EEA" w:rsidP="00EF2EE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</w:t>
      </w:r>
      <w:r w:rsidR="00061348">
        <w:rPr>
          <w:rFonts w:hint="eastAsia"/>
          <w:lang w:eastAsia="zh-CN"/>
        </w:rPr>
        <w:t>t meeting, the FFT assumption was</w:t>
      </w:r>
      <w:r>
        <w:rPr>
          <w:rFonts w:hint="eastAsia"/>
          <w:lang w:eastAsia="zh-CN"/>
        </w:rPr>
        <w:t xml:space="preserve"> discussed</w:t>
      </w:r>
      <w:r w:rsidR="00061348">
        <w:rPr>
          <w:rFonts w:hint="eastAsia"/>
          <w:lang w:eastAsia="zh-CN"/>
        </w:rPr>
        <w:t xml:space="preserve"> and no conclusions were made</w:t>
      </w:r>
      <w:r w:rsidR="00FD4193">
        <w:rPr>
          <w:rFonts w:hint="eastAsia"/>
          <w:lang w:eastAsia="zh-CN"/>
        </w:rPr>
        <w:t>. I</w:t>
      </w:r>
      <w:r>
        <w:rPr>
          <w:rFonts w:hint="eastAsia"/>
          <w:lang w:eastAsia="zh-CN"/>
        </w:rPr>
        <w:t xml:space="preserve">n our understanding, </w:t>
      </w:r>
      <w:r w:rsidR="00FD4193">
        <w:rPr>
          <w:rFonts w:hint="eastAsia"/>
          <w:lang w:eastAsia="zh-CN"/>
        </w:rPr>
        <w:t xml:space="preserve">it is reasonable to assume one FFT processing per CC, but </w:t>
      </w:r>
      <w:r w:rsidR="0089221F">
        <w:rPr>
          <w:rFonts w:hint="eastAsia"/>
          <w:lang w:eastAsia="zh-CN"/>
        </w:rPr>
        <w:t>we think this assumption is for</w:t>
      </w:r>
      <w:r>
        <w:rPr>
          <w:rFonts w:hint="eastAsia"/>
          <w:lang w:eastAsia="zh-CN"/>
        </w:rPr>
        <w:t xml:space="preserve"> baseband processing and should be discussed in RRM part</w:t>
      </w:r>
      <w:r w:rsidR="0089221F">
        <w:rPr>
          <w:rFonts w:hint="eastAsia"/>
          <w:lang w:eastAsia="zh-CN"/>
        </w:rPr>
        <w:t xml:space="preserve">. </w:t>
      </w:r>
      <w:r w:rsidR="0089221F">
        <w:rPr>
          <w:lang w:eastAsia="zh-CN"/>
        </w:rPr>
        <w:t>A</w:t>
      </w:r>
      <w:r w:rsidR="0089221F">
        <w:rPr>
          <w:rFonts w:hint="eastAsia"/>
          <w:lang w:eastAsia="zh-CN"/>
        </w:rPr>
        <w:t xml:space="preserve">nd whether to only use standard FFT size or extended FFT size can be further checked when we make the evaluation in RRM part. </w:t>
      </w:r>
      <w:r w:rsidR="0089221F">
        <w:rPr>
          <w:lang w:eastAsia="zh-CN"/>
        </w:rPr>
        <w:t>I</w:t>
      </w:r>
      <w:r w:rsidR="0089221F">
        <w:rPr>
          <w:rFonts w:hint="eastAsia"/>
          <w:lang w:eastAsia="zh-CN"/>
        </w:rPr>
        <w:t xml:space="preserve">f </w:t>
      </w:r>
      <w:r w:rsidR="005E43FD">
        <w:rPr>
          <w:rFonts w:hint="eastAsia"/>
          <w:lang w:eastAsia="zh-CN"/>
        </w:rPr>
        <w:t xml:space="preserve">little extension of FFT size can improve the performance, it should not be precluded. </w:t>
      </w:r>
    </w:p>
    <w:p w:rsidR="00BB7D15" w:rsidRPr="006541C5" w:rsidRDefault="005E43FD" w:rsidP="00A26123">
      <w:pPr>
        <w:rPr>
          <w:b/>
          <w:lang w:eastAsia="zh-CN"/>
        </w:rPr>
      </w:pPr>
      <w:bookmarkStart w:id="9" w:name="OLE_LINK18"/>
      <w:bookmarkStart w:id="10" w:name="OLE_LINK19"/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 w:rsidR="00202293">
        <w:rPr>
          <w:rFonts w:hint="eastAsia"/>
          <w:b/>
          <w:lang w:eastAsia="zh-CN"/>
        </w:rPr>
        <w:t>4</w:t>
      </w:r>
      <w:r w:rsidRPr="00704CE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FFT assumption should be discussed in RRM part</w:t>
      </w:r>
      <w:r w:rsidRPr="00704CEA">
        <w:rPr>
          <w:rFonts w:hint="eastAsia"/>
          <w:b/>
          <w:lang w:eastAsia="zh-CN"/>
        </w:rPr>
        <w:t xml:space="preserve">. </w:t>
      </w:r>
    </w:p>
    <w:bookmarkEnd w:id="9"/>
    <w:bookmarkEnd w:id="10"/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7E6BCE">
        <w:rPr>
          <w:rFonts w:hint="eastAsia"/>
          <w:lang w:eastAsia="zh-CN"/>
        </w:rPr>
        <w:t>we discussed the accuracy improvement study on PRS/SRS bandwidth aggregation and the following 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6541C5" w:rsidRPr="00F20BFC" w:rsidRDefault="006541C5" w:rsidP="006541C5">
      <w:pPr>
        <w:rPr>
          <w:b/>
          <w:lang w:eastAsia="zh-CN"/>
        </w:rPr>
      </w:pPr>
      <w:r w:rsidRPr="00F20BFC">
        <w:rPr>
          <w:b/>
          <w:lang w:eastAsia="zh-CN"/>
        </w:rPr>
        <w:t>P</w:t>
      </w:r>
      <w:r w:rsidRPr="00F20BFC">
        <w:rPr>
          <w:rFonts w:hint="eastAsia"/>
          <w:b/>
          <w:lang w:eastAsia="zh-CN"/>
        </w:rPr>
        <w:t>roposal 1: RAN4 to focus on a single RF architecture</w:t>
      </w:r>
      <w:r w:rsidRPr="00F20BFC">
        <w:rPr>
          <w:b/>
          <w:lang w:eastAsia="zh-CN"/>
        </w:rPr>
        <w:t xml:space="preserve"> (i.e., single </w:t>
      </w:r>
      <w:proofErr w:type="spellStart"/>
      <w:r w:rsidRPr="00F20BFC">
        <w:rPr>
          <w:b/>
          <w:lang w:eastAsia="zh-CN"/>
        </w:rPr>
        <w:t>Tx</w:t>
      </w:r>
      <w:proofErr w:type="spellEnd"/>
      <w:r w:rsidRPr="00F20BFC">
        <w:rPr>
          <w:b/>
          <w:lang w:eastAsia="zh-CN"/>
        </w:rPr>
        <w:t>/Rx chain)</w:t>
      </w:r>
      <w:r w:rsidRPr="00F20BFC">
        <w:rPr>
          <w:rFonts w:hint="eastAsia"/>
          <w:b/>
          <w:lang w:eastAsia="zh-CN"/>
        </w:rPr>
        <w:t xml:space="preserve"> in SI stage. </w:t>
      </w:r>
    </w:p>
    <w:p w:rsidR="006541C5" w:rsidRDefault="006541C5" w:rsidP="006541C5">
      <w:pPr>
        <w:rPr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>roposal 2: RAN4 to evaluate the impact of group delay on the performance of PRS</w:t>
      </w:r>
      <w:r w:rsidR="0057349C">
        <w:rPr>
          <w:rFonts w:hint="eastAsia"/>
          <w:b/>
          <w:lang w:eastAsia="zh-CN"/>
        </w:rPr>
        <w:t>/SRS</w:t>
      </w:r>
      <w:r w:rsidRPr="00704CEA">
        <w:rPr>
          <w:rFonts w:hint="eastAsia"/>
          <w:b/>
          <w:lang w:eastAsia="zh-CN"/>
        </w:rPr>
        <w:t xml:space="preserve"> aggregation </w:t>
      </w:r>
      <w:r>
        <w:rPr>
          <w:rFonts w:hint="eastAsia"/>
          <w:b/>
          <w:lang w:eastAsia="zh-CN"/>
        </w:rPr>
        <w:t>covering</w:t>
      </w:r>
      <w:r w:rsidRPr="00704CEA">
        <w:rPr>
          <w:rFonts w:hint="eastAsia"/>
          <w:b/>
          <w:lang w:eastAsia="zh-CN"/>
        </w:rPr>
        <w:t xml:space="preserve"> PRS</w:t>
      </w:r>
      <w:r w:rsidR="0057349C">
        <w:rPr>
          <w:rFonts w:hint="eastAsia"/>
          <w:b/>
          <w:lang w:eastAsia="zh-CN"/>
        </w:rPr>
        <w:t>/SRS</w:t>
      </w:r>
      <w:r w:rsidRPr="00704CEA">
        <w:rPr>
          <w:rFonts w:hint="eastAsia"/>
          <w:b/>
          <w:lang w:eastAsia="zh-CN"/>
        </w:rPr>
        <w:t xml:space="preserve"> resources with both same PRS bandwidth and different bandwidths. </w:t>
      </w:r>
    </w:p>
    <w:p w:rsidR="00202293" w:rsidRPr="00CC3C27" w:rsidRDefault="00202293" w:rsidP="00202293">
      <w:pPr>
        <w:rPr>
          <w:b/>
          <w:lang w:eastAsia="zh-CN"/>
        </w:rPr>
      </w:pPr>
      <w:bookmarkStart w:id="11" w:name="_GoBack"/>
      <w:bookmarkEnd w:id="11"/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704CE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Both TAE requirements and group delay should be considered to verify the performance of PRS/SRS bandwidth aggregation</w:t>
      </w:r>
      <w:r w:rsidRPr="00704CEA">
        <w:rPr>
          <w:rFonts w:hint="eastAsia"/>
          <w:b/>
          <w:lang w:eastAsia="zh-CN"/>
        </w:rPr>
        <w:t xml:space="preserve">. </w:t>
      </w:r>
    </w:p>
    <w:p w:rsidR="00202293" w:rsidRPr="00202293" w:rsidRDefault="00202293" w:rsidP="0073526D">
      <w:pPr>
        <w:rPr>
          <w:b/>
          <w:lang w:eastAsia="zh-CN"/>
        </w:rPr>
      </w:pPr>
      <w:r w:rsidRPr="00704CEA">
        <w:rPr>
          <w:b/>
          <w:lang w:eastAsia="zh-CN"/>
        </w:rPr>
        <w:t>P</w:t>
      </w:r>
      <w:r w:rsidRPr="00704CEA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704CEA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FFT assumption should be discussed in RRM part</w:t>
      </w:r>
      <w:r w:rsidRPr="00704CEA">
        <w:rPr>
          <w:rFonts w:hint="eastAsia"/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77742B" w:rsidRPr="00F34049" w:rsidRDefault="009823EB" w:rsidP="002E4AF9">
      <w:pPr>
        <w:pStyle w:val="af8"/>
        <w:numPr>
          <w:ilvl w:val="0"/>
          <w:numId w:val="30"/>
        </w:numPr>
        <w:ind w:firstLineChars="0"/>
        <w:rPr>
          <w:lang w:val="en-US"/>
        </w:rPr>
      </w:pPr>
      <w:bookmarkStart w:id="12" w:name="OLE_LINK89"/>
      <w:bookmarkStart w:id="13" w:name="OLE_LINK90"/>
      <w:bookmarkStart w:id="14" w:name="OLE_LINK7"/>
      <w:bookmarkStart w:id="15" w:name="OLE_LINK8"/>
      <w:r w:rsidRPr="009823EB">
        <w:rPr>
          <w:lang w:val="en-US"/>
        </w:rPr>
        <w:t>R4-221</w:t>
      </w:r>
      <w:r w:rsidR="00F34049">
        <w:rPr>
          <w:rFonts w:hint="eastAsia"/>
          <w:lang w:val="en-US"/>
        </w:rPr>
        <w:t>4462</w:t>
      </w:r>
      <w:r w:rsidR="003E6FF6" w:rsidRPr="009823EB">
        <w:rPr>
          <w:lang w:val="en-US"/>
        </w:rPr>
        <w:t xml:space="preserve">, </w:t>
      </w:r>
      <w:r w:rsidR="002E4AF9" w:rsidRPr="002E4AF9">
        <w:rPr>
          <w:lang w:val="en-US"/>
        </w:rPr>
        <w:t>WF on expanded and improved NR positioning study</w:t>
      </w:r>
      <w:r w:rsidR="003E6FF6" w:rsidRPr="009823EB">
        <w:rPr>
          <w:lang w:val="en-US"/>
        </w:rPr>
        <w:t xml:space="preserve">, </w:t>
      </w:r>
      <w:r w:rsidR="002E4AF9">
        <w:rPr>
          <w:rFonts w:hint="eastAsia"/>
          <w:lang w:val="en-US"/>
        </w:rPr>
        <w:t>Intel</w:t>
      </w:r>
      <w:r w:rsidR="003E6FF6" w:rsidRPr="009823EB">
        <w:rPr>
          <w:lang w:val="en-US"/>
        </w:rPr>
        <w:t xml:space="preserve">, </w:t>
      </w:r>
      <w:bookmarkStart w:id="16" w:name="OLE_LINK11"/>
      <w:bookmarkStart w:id="17" w:name="OLE_LINK12"/>
      <w:r w:rsidR="003E6FF6" w:rsidRPr="009823EB">
        <w:rPr>
          <w:lang w:val="en-US"/>
        </w:rPr>
        <w:t>RAN4#10</w:t>
      </w:r>
      <w:r w:rsidR="002E4AF9">
        <w:rPr>
          <w:rFonts w:hint="eastAsia"/>
          <w:lang w:val="en-US"/>
        </w:rPr>
        <w:t>4</w:t>
      </w:r>
      <w:r w:rsidR="00CF2EA4" w:rsidRPr="009823EB">
        <w:rPr>
          <w:rFonts w:hint="eastAsia"/>
          <w:lang w:val="en-US"/>
        </w:rPr>
        <w:t>-</w:t>
      </w:r>
      <w:r w:rsidR="003E6FF6" w:rsidRPr="009823EB">
        <w:rPr>
          <w:lang w:val="en-US"/>
        </w:rPr>
        <w:t>e</w:t>
      </w:r>
      <w:bookmarkEnd w:id="12"/>
      <w:bookmarkEnd w:id="13"/>
      <w:bookmarkEnd w:id="14"/>
      <w:bookmarkEnd w:id="15"/>
      <w:bookmarkEnd w:id="16"/>
      <w:bookmarkEnd w:id="17"/>
    </w:p>
    <w:sectPr w:rsidR="0077742B" w:rsidRPr="00F3404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6A2" w:rsidRDefault="002276A2">
      <w:r>
        <w:separator/>
      </w:r>
    </w:p>
  </w:endnote>
  <w:endnote w:type="continuationSeparator" w:id="0">
    <w:p w:rsidR="002276A2" w:rsidRDefault="0022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6A2" w:rsidRDefault="002276A2">
      <w:r>
        <w:separator/>
      </w:r>
    </w:p>
  </w:footnote>
  <w:footnote w:type="continuationSeparator" w:id="0">
    <w:p w:rsidR="002276A2" w:rsidRDefault="00227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D094333"/>
    <w:multiLevelType w:val="hybridMultilevel"/>
    <w:tmpl w:val="410CF8EC"/>
    <w:lvl w:ilvl="0" w:tplc="F40061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023775"/>
    <w:multiLevelType w:val="hybridMultilevel"/>
    <w:tmpl w:val="87847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246ACA"/>
    <w:multiLevelType w:val="hybridMultilevel"/>
    <w:tmpl w:val="4622E69A"/>
    <w:lvl w:ilvl="0" w:tplc="A934B8A2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>
    <w:nsid w:val="24063E96"/>
    <w:multiLevelType w:val="hybridMultilevel"/>
    <w:tmpl w:val="98047FFC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4168FB"/>
    <w:multiLevelType w:val="hybridMultilevel"/>
    <w:tmpl w:val="5240D99E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15C4560"/>
    <w:multiLevelType w:val="hybridMultilevel"/>
    <w:tmpl w:val="D1AE8D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E2620E"/>
    <w:multiLevelType w:val="hybridMultilevel"/>
    <w:tmpl w:val="0D30361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2">
    <w:nsid w:val="400007DE"/>
    <w:multiLevelType w:val="hybridMultilevel"/>
    <w:tmpl w:val="1942392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0D32363"/>
    <w:multiLevelType w:val="hybridMultilevel"/>
    <w:tmpl w:val="A7B8C92E"/>
    <w:lvl w:ilvl="0" w:tplc="4BF0974C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12323B8"/>
    <w:multiLevelType w:val="hybridMultilevel"/>
    <w:tmpl w:val="6C7E7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98A7241"/>
    <w:multiLevelType w:val="multilevel"/>
    <w:tmpl w:val="498A72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3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8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0F47E2"/>
    <w:multiLevelType w:val="hybridMultilevel"/>
    <w:tmpl w:val="0F86D45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43081D"/>
    <w:multiLevelType w:val="hybridMultilevel"/>
    <w:tmpl w:val="E2EE7C5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F95794C"/>
    <w:multiLevelType w:val="hybridMultilevel"/>
    <w:tmpl w:val="6F0466F0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46B054A"/>
    <w:multiLevelType w:val="hybridMultilevel"/>
    <w:tmpl w:val="50043A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2F2B6B"/>
    <w:multiLevelType w:val="hybridMultilevel"/>
    <w:tmpl w:val="73529F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F3DF6"/>
    <w:multiLevelType w:val="hybridMultilevel"/>
    <w:tmpl w:val="E6C821C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C6E69B6"/>
    <w:multiLevelType w:val="hybridMultilevel"/>
    <w:tmpl w:val="7722D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E5D06B1"/>
    <w:multiLevelType w:val="hybridMultilevel"/>
    <w:tmpl w:val="05A608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6B7A50"/>
    <w:multiLevelType w:val="hybridMultilevel"/>
    <w:tmpl w:val="CC1A7E8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9"/>
  </w:num>
  <w:num w:numId="6">
    <w:abstractNumId w:val="4"/>
  </w:num>
  <w:num w:numId="7">
    <w:abstractNumId w:val="6"/>
  </w:num>
  <w:num w:numId="8">
    <w:abstractNumId w:val="27"/>
  </w:num>
  <w:num w:numId="9">
    <w:abstractNumId w:val="20"/>
  </w:num>
  <w:num w:numId="10">
    <w:abstractNumId w:val="22"/>
  </w:num>
  <w:num w:numId="11">
    <w:abstractNumId w:val="31"/>
  </w:num>
  <w:num w:numId="12">
    <w:abstractNumId w:val="32"/>
  </w:num>
  <w:num w:numId="13">
    <w:abstractNumId w:val="21"/>
  </w:num>
  <w:num w:numId="14">
    <w:abstractNumId w:val="10"/>
  </w:num>
  <w:num w:numId="15">
    <w:abstractNumId w:val="29"/>
  </w:num>
  <w:num w:numId="16">
    <w:abstractNumId w:val="28"/>
  </w:num>
  <w:num w:numId="17">
    <w:abstractNumId w:val="14"/>
  </w:num>
  <w:num w:numId="18">
    <w:abstractNumId w:val="8"/>
  </w:num>
  <w:num w:numId="19">
    <w:abstractNumId w:val="2"/>
  </w:num>
  <w:num w:numId="20">
    <w:abstractNumId w:val="24"/>
  </w:num>
  <w:num w:numId="21">
    <w:abstractNumId w:val="7"/>
  </w:num>
  <w:num w:numId="22">
    <w:abstractNumId w:val="17"/>
  </w:num>
  <w:num w:numId="23">
    <w:abstractNumId w:val="0"/>
  </w:num>
  <w:num w:numId="24">
    <w:abstractNumId w:val="3"/>
  </w:num>
  <w:num w:numId="25">
    <w:abstractNumId w:val="13"/>
  </w:num>
  <w:num w:numId="26">
    <w:abstractNumId w:val="23"/>
  </w:num>
  <w:num w:numId="27">
    <w:abstractNumId w:val="16"/>
  </w:num>
  <w:num w:numId="28">
    <w:abstractNumId w:val="18"/>
  </w:num>
  <w:num w:numId="29">
    <w:abstractNumId w:val="9"/>
  </w:num>
  <w:num w:numId="30">
    <w:abstractNumId w:val="26"/>
  </w:num>
  <w:num w:numId="31">
    <w:abstractNumId w:val="1"/>
  </w:num>
  <w:num w:numId="32">
    <w:abstractNumId w:val="12"/>
  </w:num>
  <w:num w:numId="33">
    <w:abstractNumId w:val="3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1C79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1699"/>
    <w:rsid w:val="00011D5E"/>
    <w:rsid w:val="000124CB"/>
    <w:rsid w:val="0001490C"/>
    <w:rsid w:val="00014AC9"/>
    <w:rsid w:val="000152F1"/>
    <w:rsid w:val="0001564F"/>
    <w:rsid w:val="00015E1E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583D"/>
    <w:rsid w:val="000276E1"/>
    <w:rsid w:val="00030A5F"/>
    <w:rsid w:val="00031366"/>
    <w:rsid w:val="000314B9"/>
    <w:rsid w:val="00031509"/>
    <w:rsid w:val="00031A0C"/>
    <w:rsid w:val="00031B37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E82"/>
    <w:rsid w:val="00041366"/>
    <w:rsid w:val="0004165F"/>
    <w:rsid w:val="00041BC4"/>
    <w:rsid w:val="00043EB5"/>
    <w:rsid w:val="000440FD"/>
    <w:rsid w:val="00044171"/>
    <w:rsid w:val="00044699"/>
    <w:rsid w:val="00044ACE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707A2"/>
    <w:rsid w:val="00070DF9"/>
    <w:rsid w:val="00070EA7"/>
    <w:rsid w:val="00071991"/>
    <w:rsid w:val="00071C1C"/>
    <w:rsid w:val="00071F3B"/>
    <w:rsid w:val="000743D7"/>
    <w:rsid w:val="00074971"/>
    <w:rsid w:val="00074BC2"/>
    <w:rsid w:val="00074C3E"/>
    <w:rsid w:val="00074EA7"/>
    <w:rsid w:val="0007549E"/>
    <w:rsid w:val="0007594F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24E"/>
    <w:rsid w:val="00095EBA"/>
    <w:rsid w:val="000962DC"/>
    <w:rsid w:val="00096AEC"/>
    <w:rsid w:val="0009736B"/>
    <w:rsid w:val="00097812"/>
    <w:rsid w:val="000979DA"/>
    <w:rsid w:val="000A0420"/>
    <w:rsid w:val="000A05CE"/>
    <w:rsid w:val="000A0AD4"/>
    <w:rsid w:val="000A1411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183"/>
    <w:rsid w:val="000B444F"/>
    <w:rsid w:val="000B5238"/>
    <w:rsid w:val="000B5F1C"/>
    <w:rsid w:val="000B6761"/>
    <w:rsid w:val="000B6E8A"/>
    <w:rsid w:val="000B78F0"/>
    <w:rsid w:val="000C04A1"/>
    <w:rsid w:val="000C1358"/>
    <w:rsid w:val="000C1957"/>
    <w:rsid w:val="000C240E"/>
    <w:rsid w:val="000C3782"/>
    <w:rsid w:val="000C39DB"/>
    <w:rsid w:val="000C3A45"/>
    <w:rsid w:val="000C3A92"/>
    <w:rsid w:val="000C42A5"/>
    <w:rsid w:val="000C54D4"/>
    <w:rsid w:val="000C58C4"/>
    <w:rsid w:val="000C5FDE"/>
    <w:rsid w:val="000C71A0"/>
    <w:rsid w:val="000C7B3F"/>
    <w:rsid w:val="000C7E45"/>
    <w:rsid w:val="000D04A1"/>
    <w:rsid w:val="000D04D9"/>
    <w:rsid w:val="000D0C71"/>
    <w:rsid w:val="000D13D1"/>
    <w:rsid w:val="000D373C"/>
    <w:rsid w:val="000D3D6E"/>
    <w:rsid w:val="000D5987"/>
    <w:rsid w:val="000D5A76"/>
    <w:rsid w:val="000D5CBC"/>
    <w:rsid w:val="000D6A9F"/>
    <w:rsid w:val="000D7153"/>
    <w:rsid w:val="000E03E5"/>
    <w:rsid w:val="000E108E"/>
    <w:rsid w:val="000E1572"/>
    <w:rsid w:val="000E2726"/>
    <w:rsid w:val="000E3E41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295E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60FF6"/>
    <w:rsid w:val="001610F1"/>
    <w:rsid w:val="001622F9"/>
    <w:rsid w:val="001625A0"/>
    <w:rsid w:val="00162C05"/>
    <w:rsid w:val="00162C5A"/>
    <w:rsid w:val="00163741"/>
    <w:rsid w:val="00163F8B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F9"/>
    <w:rsid w:val="001735C2"/>
    <w:rsid w:val="0017396D"/>
    <w:rsid w:val="001750CD"/>
    <w:rsid w:val="001750E1"/>
    <w:rsid w:val="00175612"/>
    <w:rsid w:val="001769D3"/>
    <w:rsid w:val="00176C08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C8E"/>
    <w:rsid w:val="00185DC1"/>
    <w:rsid w:val="00185FB4"/>
    <w:rsid w:val="0018602D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82F"/>
    <w:rsid w:val="001A1AD5"/>
    <w:rsid w:val="001A23C1"/>
    <w:rsid w:val="001A2BCB"/>
    <w:rsid w:val="001A3425"/>
    <w:rsid w:val="001A39EC"/>
    <w:rsid w:val="001A3E41"/>
    <w:rsid w:val="001A46B0"/>
    <w:rsid w:val="001A490C"/>
    <w:rsid w:val="001A5294"/>
    <w:rsid w:val="001A5B7C"/>
    <w:rsid w:val="001A5F31"/>
    <w:rsid w:val="001A65A5"/>
    <w:rsid w:val="001A6AF6"/>
    <w:rsid w:val="001A6C50"/>
    <w:rsid w:val="001A7125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6B7B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8B"/>
    <w:rsid w:val="001C6CF9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293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449B"/>
    <w:rsid w:val="00224B71"/>
    <w:rsid w:val="00224B74"/>
    <w:rsid w:val="0022568E"/>
    <w:rsid w:val="00226024"/>
    <w:rsid w:val="0022671F"/>
    <w:rsid w:val="0022685F"/>
    <w:rsid w:val="002276A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4CF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0EB6"/>
    <w:rsid w:val="00260EE8"/>
    <w:rsid w:val="00261048"/>
    <w:rsid w:val="00261EE5"/>
    <w:rsid w:val="00262CC3"/>
    <w:rsid w:val="00263354"/>
    <w:rsid w:val="00263C6E"/>
    <w:rsid w:val="002663E2"/>
    <w:rsid w:val="0026763E"/>
    <w:rsid w:val="002676B2"/>
    <w:rsid w:val="002676F3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F53"/>
    <w:rsid w:val="0028305E"/>
    <w:rsid w:val="00283976"/>
    <w:rsid w:val="00286B08"/>
    <w:rsid w:val="00286C6D"/>
    <w:rsid w:val="00286E24"/>
    <w:rsid w:val="00286FA7"/>
    <w:rsid w:val="00287050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69E9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4E85"/>
    <w:rsid w:val="002C4EAF"/>
    <w:rsid w:val="002C5843"/>
    <w:rsid w:val="002C5B33"/>
    <w:rsid w:val="002C66E8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48D"/>
    <w:rsid w:val="002E3D14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3E"/>
    <w:rsid w:val="002F0153"/>
    <w:rsid w:val="002F04EB"/>
    <w:rsid w:val="002F0C1E"/>
    <w:rsid w:val="002F11AD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F4"/>
    <w:rsid w:val="003172DD"/>
    <w:rsid w:val="00317C8A"/>
    <w:rsid w:val="0032004D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A67"/>
    <w:rsid w:val="00331BC6"/>
    <w:rsid w:val="00331EA8"/>
    <w:rsid w:val="003322D3"/>
    <w:rsid w:val="00332C3C"/>
    <w:rsid w:val="00333137"/>
    <w:rsid w:val="003331E1"/>
    <w:rsid w:val="00333B15"/>
    <w:rsid w:val="003357A8"/>
    <w:rsid w:val="003358C0"/>
    <w:rsid w:val="00335B03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AD1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B45"/>
    <w:rsid w:val="00383D57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9DF"/>
    <w:rsid w:val="003A4BE7"/>
    <w:rsid w:val="003A5337"/>
    <w:rsid w:val="003A6595"/>
    <w:rsid w:val="003A662B"/>
    <w:rsid w:val="003A689C"/>
    <w:rsid w:val="003A6F40"/>
    <w:rsid w:val="003A7AA0"/>
    <w:rsid w:val="003A7B6D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CCC"/>
    <w:rsid w:val="003D1FDA"/>
    <w:rsid w:val="003D2344"/>
    <w:rsid w:val="003D2714"/>
    <w:rsid w:val="003D277D"/>
    <w:rsid w:val="003D2A41"/>
    <w:rsid w:val="003D3A57"/>
    <w:rsid w:val="003D3AAA"/>
    <w:rsid w:val="003D4831"/>
    <w:rsid w:val="003D5632"/>
    <w:rsid w:val="003D59B7"/>
    <w:rsid w:val="003D59BD"/>
    <w:rsid w:val="003D609D"/>
    <w:rsid w:val="003D68FF"/>
    <w:rsid w:val="003E099B"/>
    <w:rsid w:val="003E0C94"/>
    <w:rsid w:val="003E0D73"/>
    <w:rsid w:val="003E1054"/>
    <w:rsid w:val="003E13FE"/>
    <w:rsid w:val="003E1681"/>
    <w:rsid w:val="003E2C93"/>
    <w:rsid w:val="003E402E"/>
    <w:rsid w:val="003E453E"/>
    <w:rsid w:val="003E463E"/>
    <w:rsid w:val="003E6298"/>
    <w:rsid w:val="003E67E4"/>
    <w:rsid w:val="003E6FF6"/>
    <w:rsid w:val="003E757E"/>
    <w:rsid w:val="003F03AE"/>
    <w:rsid w:val="003F0527"/>
    <w:rsid w:val="003F09D6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64D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20F5"/>
    <w:rsid w:val="00442165"/>
    <w:rsid w:val="004429BA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70"/>
    <w:rsid w:val="00475A02"/>
    <w:rsid w:val="00475F0A"/>
    <w:rsid w:val="00477102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33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D43"/>
    <w:rsid w:val="004A5F09"/>
    <w:rsid w:val="004A613F"/>
    <w:rsid w:val="004A6CF1"/>
    <w:rsid w:val="004A6DE8"/>
    <w:rsid w:val="004A78BD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722E"/>
    <w:rsid w:val="004B78D7"/>
    <w:rsid w:val="004B7D85"/>
    <w:rsid w:val="004B7FF8"/>
    <w:rsid w:val="004C04B8"/>
    <w:rsid w:val="004C0B83"/>
    <w:rsid w:val="004C0F54"/>
    <w:rsid w:val="004C2187"/>
    <w:rsid w:val="004C236F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2674"/>
    <w:rsid w:val="004D2934"/>
    <w:rsid w:val="004D29F7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3235"/>
    <w:rsid w:val="004F36B7"/>
    <w:rsid w:val="004F3BCE"/>
    <w:rsid w:val="004F4139"/>
    <w:rsid w:val="004F45F5"/>
    <w:rsid w:val="004F47DD"/>
    <w:rsid w:val="004F6068"/>
    <w:rsid w:val="004F6AA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221C"/>
    <w:rsid w:val="005434D3"/>
    <w:rsid w:val="00543E3B"/>
    <w:rsid w:val="00544219"/>
    <w:rsid w:val="005443DC"/>
    <w:rsid w:val="005445D9"/>
    <w:rsid w:val="005456F2"/>
    <w:rsid w:val="005457A1"/>
    <w:rsid w:val="00545DF4"/>
    <w:rsid w:val="00546A32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C71"/>
    <w:rsid w:val="0055604D"/>
    <w:rsid w:val="0055611A"/>
    <w:rsid w:val="00556AB0"/>
    <w:rsid w:val="00557132"/>
    <w:rsid w:val="0055713D"/>
    <w:rsid w:val="00561104"/>
    <w:rsid w:val="00561920"/>
    <w:rsid w:val="005625F2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349C"/>
    <w:rsid w:val="00575179"/>
    <w:rsid w:val="0057552A"/>
    <w:rsid w:val="00575775"/>
    <w:rsid w:val="00575D93"/>
    <w:rsid w:val="00577A65"/>
    <w:rsid w:val="00577F9C"/>
    <w:rsid w:val="00580389"/>
    <w:rsid w:val="00580E5A"/>
    <w:rsid w:val="005815BE"/>
    <w:rsid w:val="005816FB"/>
    <w:rsid w:val="0058194A"/>
    <w:rsid w:val="005822D1"/>
    <w:rsid w:val="005839A5"/>
    <w:rsid w:val="00584A29"/>
    <w:rsid w:val="00584D80"/>
    <w:rsid w:val="00585650"/>
    <w:rsid w:val="00585A51"/>
    <w:rsid w:val="0058628D"/>
    <w:rsid w:val="00587951"/>
    <w:rsid w:val="00587D4C"/>
    <w:rsid w:val="00591D32"/>
    <w:rsid w:val="005929D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C9C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A44"/>
    <w:rsid w:val="005B0AF9"/>
    <w:rsid w:val="005B10EB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A8A"/>
    <w:rsid w:val="005C4C9A"/>
    <w:rsid w:val="005C60C7"/>
    <w:rsid w:val="005C6835"/>
    <w:rsid w:val="005C6F60"/>
    <w:rsid w:val="005D0E65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71"/>
    <w:rsid w:val="005E6AC1"/>
    <w:rsid w:val="005F00CF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7F2E"/>
    <w:rsid w:val="00617FF4"/>
    <w:rsid w:val="00620AB3"/>
    <w:rsid w:val="0062176F"/>
    <w:rsid w:val="0062217F"/>
    <w:rsid w:val="006223F3"/>
    <w:rsid w:val="006227D8"/>
    <w:rsid w:val="00622D45"/>
    <w:rsid w:val="00623461"/>
    <w:rsid w:val="00623582"/>
    <w:rsid w:val="00623710"/>
    <w:rsid w:val="006241B6"/>
    <w:rsid w:val="00624635"/>
    <w:rsid w:val="006249C0"/>
    <w:rsid w:val="00624E27"/>
    <w:rsid w:val="006257AB"/>
    <w:rsid w:val="006257E2"/>
    <w:rsid w:val="00625B0F"/>
    <w:rsid w:val="00627868"/>
    <w:rsid w:val="00627D9E"/>
    <w:rsid w:val="00630904"/>
    <w:rsid w:val="00630A9F"/>
    <w:rsid w:val="00631196"/>
    <w:rsid w:val="00631F60"/>
    <w:rsid w:val="006330D9"/>
    <w:rsid w:val="00633173"/>
    <w:rsid w:val="00634791"/>
    <w:rsid w:val="00634D3E"/>
    <w:rsid w:val="00635A45"/>
    <w:rsid w:val="00635FB0"/>
    <w:rsid w:val="00636419"/>
    <w:rsid w:val="00636FFD"/>
    <w:rsid w:val="00637E54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F50"/>
    <w:rsid w:val="00661076"/>
    <w:rsid w:val="00661479"/>
    <w:rsid w:val="00661EBD"/>
    <w:rsid w:val="00661FDA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2C25"/>
    <w:rsid w:val="006A33A5"/>
    <w:rsid w:val="006A3424"/>
    <w:rsid w:val="006A3838"/>
    <w:rsid w:val="006A388C"/>
    <w:rsid w:val="006A3E36"/>
    <w:rsid w:val="006A4392"/>
    <w:rsid w:val="006A4496"/>
    <w:rsid w:val="006A4D46"/>
    <w:rsid w:val="006A6477"/>
    <w:rsid w:val="006A6572"/>
    <w:rsid w:val="006A6795"/>
    <w:rsid w:val="006A6B85"/>
    <w:rsid w:val="006A74BE"/>
    <w:rsid w:val="006B035C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1393"/>
    <w:rsid w:val="006C221B"/>
    <w:rsid w:val="006C2E6C"/>
    <w:rsid w:val="006C390D"/>
    <w:rsid w:val="006C3973"/>
    <w:rsid w:val="006C3AAE"/>
    <w:rsid w:val="006C452B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388"/>
    <w:rsid w:val="006D464B"/>
    <w:rsid w:val="006D4BDA"/>
    <w:rsid w:val="006D53CA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D36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8CF"/>
    <w:rsid w:val="007340E8"/>
    <w:rsid w:val="00734950"/>
    <w:rsid w:val="0073526D"/>
    <w:rsid w:val="00735556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851"/>
    <w:rsid w:val="00746A77"/>
    <w:rsid w:val="00746E2A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736F"/>
    <w:rsid w:val="00760189"/>
    <w:rsid w:val="007607EB"/>
    <w:rsid w:val="00760A58"/>
    <w:rsid w:val="00761BC8"/>
    <w:rsid w:val="00761CE3"/>
    <w:rsid w:val="00761F50"/>
    <w:rsid w:val="00761F78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967"/>
    <w:rsid w:val="00777B44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EA7"/>
    <w:rsid w:val="00790770"/>
    <w:rsid w:val="007917CA"/>
    <w:rsid w:val="007919F3"/>
    <w:rsid w:val="007924C0"/>
    <w:rsid w:val="00793A2E"/>
    <w:rsid w:val="0079425E"/>
    <w:rsid w:val="00794D0B"/>
    <w:rsid w:val="00795746"/>
    <w:rsid w:val="00795840"/>
    <w:rsid w:val="00796600"/>
    <w:rsid w:val="00796B56"/>
    <w:rsid w:val="00796CDA"/>
    <w:rsid w:val="00796FAA"/>
    <w:rsid w:val="0079701C"/>
    <w:rsid w:val="00797C22"/>
    <w:rsid w:val="007A011C"/>
    <w:rsid w:val="007A02EE"/>
    <w:rsid w:val="007A080E"/>
    <w:rsid w:val="007A0D69"/>
    <w:rsid w:val="007A1949"/>
    <w:rsid w:val="007A2109"/>
    <w:rsid w:val="007A284D"/>
    <w:rsid w:val="007A3093"/>
    <w:rsid w:val="007A4502"/>
    <w:rsid w:val="007A64CC"/>
    <w:rsid w:val="007A65DB"/>
    <w:rsid w:val="007A7198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F19"/>
    <w:rsid w:val="007C0346"/>
    <w:rsid w:val="007C09CF"/>
    <w:rsid w:val="007C10AB"/>
    <w:rsid w:val="007C1575"/>
    <w:rsid w:val="007C16B7"/>
    <w:rsid w:val="007C1B87"/>
    <w:rsid w:val="007C2984"/>
    <w:rsid w:val="007C2FAC"/>
    <w:rsid w:val="007C3C24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6BCE"/>
    <w:rsid w:val="007F03F4"/>
    <w:rsid w:val="007F0621"/>
    <w:rsid w:val="007F0807"/>
    <w:rsid w:val="007F0906"/>
    <w:rsid w:val="007F0A9B"/>
    <w:rsid w:val="007F0AA3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7F7937"/>
    <w:rsid w:val="00800825"/>
    <w:rsid w:val="008011C1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10201"/>
    <w:rsid w:val="008105E9"/>
    <w:rsid w:val="00810A69"/>
    <w:rsid w:val="008112E5"/>
    <w:rsid w:val="0081166E"/>
    <w:rsid w:val="00811790"/>
    <w:rsid w:val="0081220B"/>
    <w:rsid w:val="00812D7E"/>
    <w:rsid w:val="0081485D"/>
    <w:rsid w:val="00814C11"/>
    <w:rsid w:val="00815209"/>
    <w:rsid w:val="00816324"/>
    <w:rsid w:val="008166A7"/>
    <w:rsid w:val="00817101"/>
    <w:rsid w:val="00817405"/>
    <w:rsid w:val="00817426"/>
    <w:rsid w:val="00820098"/>
    <w:rsid w:val="00820A48"/>
    <w:rsid w:val="00820E2A"/>
    <w:rsid w:val="00821399"/>
    <w:rsid w:val="00821FDE"/>
    <w:rsid w:val="00822068"/>
    <w:rsid w:val="008224E3"/>
    <w:rsid w:val="00822771"/>
    <w:rsid w:val="008232E4"/>
    <w:rsid w:val="0082367B"/>
    <w:rsid w:val="00823FE5"/>
    <w:rsid w:val="0082548B"/>
    <w:rsid w:val="008256A7"/>
    <w:rsid w:val="00825EC2"/>
    <w:rsid w:val="0082799B"/>
    <w:rsid w:val="008300D9"/>
    <w:rsid w:val="008302E6"/>
    <w:rsid w:val="00830D1E"/>
    <w:rsid w:val="00831039"/>
    <w:rsid w:val="008315C3"/>
    <w:rsid w:val="0083162C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46E9"/>
    <w:rsid w:val="008449B3"/>
    <w:rsid w:val="00844C95"/>
    <w:rsid w:val="00844CC1"/>
    <w:rsid w:val="008459E2"/>
    <w:rsid w:val="00845C52"/>
    <w:rsid w:val="00845FDF"/>
    <w:rsid w:val="00846D12"/>
    <w:rsid w:val="00847600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C50"/>
    <w:rsid w:val="00864E47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77B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781"/>
    <w:rsid w:val="008B4A5D"/>
    <w:rsid w:val="008B4ABA"/>
    <w:rsid w:val="008B4CF7"/>
    <w:rsid w:val="008B560B"/>
    <w:rsid w:val="008B5C93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E8"/>
    <w:rsid w:val="008C28FF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3A2C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72C5"/>
    <w:rsid w:val="008E05F0"/>
    <w:rsid w:val="008E09F9"/>
    <w:rsid w:val="008E0C41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F8"/>
    <w:rsid w:val="008F536C"/>
    <w:rsid w:val="008F55EC"/>
    <w:rsid w:val="008F64CA"/>
    <w:rsid w:val="008F6781"/>
    <w:rsid w:val="008F68B1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DB0"/>
    <w:rsid w:val="00912D10"/>
    <w:rsid w:val="00912F03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7771"/>
    <w:rsid w:val="00920B5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611D"/>
    <w:rsid w:val="009767DF"/>
    <w:rsid w:val="0097727C"/>
    <w:rsid w:val="00980432"/>
    <w:rsid w:val="0098085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6E2"/>
    <w:rsid w:val="009A0459"/>
    <w:rsid w:val="009A12A4"/>
    <w:rsid w:val="009A390B"/>
    <w:rsid w:val="009A39A4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2632"/>
    <w:rsid w:val="009F29ED"/>
    <w:rsid w:val="009F2F50"/>
    <w:rsid w:val="009F3296"/>
    <w:rsid w:val="009F32D9"/>
    <w:rsid w:val="009F497D"/>
    <w:rsid w:val="009F657F"/>
    <w:rsid w:val="009F6712"/>
    <w:rsid w:val="009F6A10"/>
    <w:rsid w:val="00A008BE"/>
    <w:rsid w:val="00A01D6C"/>
    <w:rsid w:val="00A02124"/>
    <w:rsid w:val="00A02F65"/>
    <w:rsid w:val="00A03436"/>
    <w:rsid w:val="00A0348B"/>
    <w:rsid w:val="00A035A7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E41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7E"/>
    <w:rsid w:val="00A70EEE"/>
    <w:rsid w:val="00A711A6"/>
    <w:rsid w:val="00A719C5"/>
    <w:rsid w:val="00A71B05"/>
    <w:rsid w:val="00A71C76"/>
    <w:rsid w:val="00A7249D"/>
    <w:rsid w:val="00A72790"/>
    <w:rsid w:val="00A73772"/>
    <w:rsid w:val="00A738BD"/>
    <w:rsid w:val="00A73993"/>
    <w:rsid w:val="00A73DCA"/>
    <w:rsid w:val="00A73F3F"/>
    <w:rsid w:val="00A748A7"/>
    <w:rsid w:val="00A75253"/>
    <w:rsid w:val="00A75498"/>
    <w:rsid w:val="00A75A64"/>
    <w:rsid w:val="00A75B57"/>
    <w:rsid w:val="00A7625C"/>
    <w:rsid w:val="00A7782B"/>
    <w:rsid w:val="00A778FD"/>
    <w:rsid w:val="00A77BCF"/>
    <w:rsid w:val="00A77F60"/>
    <w:rsid w:val="00A803A1"/>
    <w:rsid w:val="00A80709"/>
    <w:rsid w:val="00A80DC0"/>
    <w:rsid w:val="00A80FCA"/>
    <w:rsid w:val="00A81CA0"/>
    <w:rsid w:val="00A8274D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F1"/>
    <w:rsid w:val="00AB78EB"/>
    <w:rsid w:val="00AC0B48"/>
    <w:rsid w:val="00AC0C67"/>
    <w:rsid w:val="00AC2449"/>
    <w:rsid w:val="00AC3008"/>
    <w:rsid w:val="00AC33E7"/>
    <w:rsid w:val="00AC3FD6"/>
    <w:rsid w:val="00AC4648"/>
    <w:rsid w:val="00AC646A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3C49"/>
    <w:rsid w:val="00B0475F"/>
    <w:rsid w:val="00B04976"/>
    <w:rsid w:val="00B04B72"/>
    <w:rsid w:val="00B04FFE"/>
    <w:rsid w:val="00B054D7"/>
    <w:rsid w:val="00B06965"/>
    <w:rsid w:val="00B06B12"/>
    <w:rsid w:val="00B06B75"/>
    <w:rsid w:val="00B07A88"/>
    <w:rsid w:val="00B10312"/>
    <w:rsid w:val="00B1084F"/>
    <w:rsid w:val="00B1115F"/>
    <w:rsid w:val="00B115B3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52C9"/>
    <w:rsid w:val="00B169ED"/>
    <w:rsid w:val="00B17B5A"/>
    <w:rsid w:val="00B2123A"/>
    <w:rsid w:val="00B214D1"/>
    <w:rsid w:val="00B21DB1"/>
    <w:rsid w:val="00B222D2"/>
    <w:rsid w:val="00B22926"/>
    <w:rsid w:val="00B238A4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AC"/>
    <w:rsid w:val="00B369BD"/>
    <w:rsid w:val="00B36F8E"/>
    <w:rsid w:val="00B377BE"/>
    <w:rsid w:val="00B37A9A"/>
    <w:rsid w:val="00B37C7E"/>
    <w:rsid w:val="00B37CF9"/>
    <w:rsid w:val="00B400C6"/>
    <w:rsid w:val="00B411EA"/>
    <w:rsid w:val="00B41418"/>
    <w:rsid w:val="00B41E87"/>
    <w:rsid w:val="00B427C2"/>
    <w:rsid w:val="00B42AFA"/>
    <w:rsid w:val="00B42B27"/>
    <w:rsid w:val="00B434CB"/>
    <w:rsid w:val="00B44BAB"/>
    <w:rsid w:val="00B44BC6"/>
    <w:rsid w:val="00B4561A"/>
    <w:rsid w:val="00B45D68"/>
    <w:rsid w:val="00B46182"/>
    <w:rsid w:val="00B4623A"/>
    <w:rsid w:val="00B462F3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5608"/>
    <w:rsid w:val="00B65C15"/>
    <w:rsid w:val="00B663CE"/>
    <w:rsid w:val="00B66D6D"/>
    <w:rsid w:val="00B7045A"/>
    <w:rsid w:val="00B706F6"/>
    <w:rsid w:val="00B70EC2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8006E"/>
    <w:rsid w:val="00B802AA"/>
    <w:rsid w:val="00B80C47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1E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441"/>
    <w:rsid w:val="00BA0743"/>
    <w:rsid w:val="00BA14C7"/>
    <w:rsid w:val="00BA289C"/>
    <w:rsid w:val="00BA46FC"/>
    <w:rsid w:val="00BA568C"/>
    <w:rsid w:val="00BA70F3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960"/>
    <w:rsid w:val="00BB7D15"/>
    <w:rsid w:val="00BC0D08"/>
    <w:rsid w:val="00BC1458"/>
    <w:rsid w:val="00BC156B"/>
    <w:rsid w:val="00BC1605"/>
    <w:rsid w:val="00BC180C"/>
    <w:rsid w:val="00BC2170"/>
    <w:rsid w:val="00BC2FE0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BAD"/>
    <w:rsid w:val="00BD343A"/>
    <w:rsid w:val="00BD39C1"/>
    <w:rsid w:val="00BD4561"/>
    <w:rsid w:val="00BD5274"/>
    <w:rsid w:val="00BD539C"/>
    <w:rsid w:val="00BD5633"/>
    <w:rsid w:val="00BD5B18"/>
    <w:rsid w:val="00BD66DB"/>
    <w:rsid w:val="00BD7590"/>
    <w:rsid w:val="00BE1394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E58"/>
    <w:rsid w:val="00C11220"/>
    <w:rsid w:val="00C1150B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6E68"/>
    <w:rsid w:val="00C275D5"/>
    <w:rsid w:val="00C27F2B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F00"/>
    <w:rsid w:val="00C531B5"/>
    <w:rsid w:val="00C53B9D"/>
    <w:rsid w:val="00C548FE"/>
    <w:rsid w:val="00C54A90"/>
    <w:rsid w:val="00C54F66"/>
    <w:rsid w:val="00C55D3B"/>
    <w:rsid w:val="00C5620F"/>
    <w:rsid w:val="00C563C0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42B"/>
    <w:rsid w:val="00C75573"/>
    <w:rsid w:val="00C75B30"/>
    <w:rsid w:val="00C766C8"/>
    <w:rsid w:val="00C76896"/>
    <w:rsid w:val="00C77BD0"/>
    <w:rsid w:val="00C77ED1"/>
    <w:rsid w:val="00C80B5A"/>
    <w:rsid w:val="00C81597"/>
    <w:rsid w:val="00C81B2A"/>
    <w:rsid w:val="00C82652"/>
    <w:rsid w:val="00C82AE5"/>
    <w:rsid w:val="00C83730"/>
    <w:rsid w:val="00C83834"/>
    <w:rsid w:val="00C84499"/>
    <w:rsid w:val="00C851AE"/>
    <w:rsid w:val="00C863D6"/>
    <w:rsid w:val="00C87573"/>
    <w:rsid w:val="00C8767C"/>
    <w:rsid w:val="00C8786B"/>
    <w:rsid w:val="00C87A9A"/>
    <w:rsid w:val="00C906CF"/>
    <w:rsid w:val="00C90C4D"/>
    <w:rsid w:val="00C910CA"/>
    <w:rsid w:val="00C91709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B058A"/>
    <w:rsid w:val="00CB0B43"/>
    <w:rsid w:val="00CB0D93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C27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054B"/>
    <w:rsid w:val="00CD23AD"/>
    <w:rsid w:val="00CD32B6"/>
    <w:rsid w:val="00CD3461"/>
    <w:rsid w:val="00CD3B14"/>
    <w:rsid w:val="00CD47E9"/>
    <w:rsid w:val="00CD48E5"/>
    <w:rsid w:val="00CD4AF8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ED7"/>
    <w:rsid w:val="00CE1184"/>
    <w:rsid w:val="00CE1699"/>
    <w:rsid w:val="00CE18F4"/>
    <w:rsid w:val="00CE1A90"/>
    <w:rsid w:val="00CE1ED3"/>
    <w:rsid w:val="00CE22B2"/>
    <w:rsid w:val="00CE2684"/>
    <w:rsid w:val="00CE2C6C"/>
    <w:rsid w:val="00CE2D5D"/>
    <w:rsid w:val="00CE4577"/>
    <w:rsid w:val="00CE45C1"/>
    <w:rsid w:val="00CE4968"/>
    <w:rsid w:val="00CE50B1"/>
    <w:rsid w:val="00CE5214"/>
    <w:rsid w:val="00CE5494"/>
    <w:rsid w:val="00CE694C"/>
    <w:rsid w:val="00CE71E0"/>
    <w:rsid w:val="00CE799C"/>
    <w:rsid w:val="00CE7F21"/>
    <w:rsid w:val="00CF0B36"/>
    <w:rsid w:val="00CF0CEA"/>
    <w:rsid w:val="00CF1340"/>
    <w:rsid w:val="00CF16D7"/>
    <w:rsid w:val="00CF28BF"/>
    <w:rsid w:val="00CF2DD4"/>
    <w:rsid w:val="00CF2EA4"/>
    <w:rsid w:val="00CF3409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3BAE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53B"/>
    <w:rsid w:val="00D72565"/>
    <w:rsid w:val="00D7284E"/>
    <w:rsid w:val="00D733A4"/>
    <w:rsid w:val="00D738B1"/>
    <w:rsid w:val="00D73BB3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F14"/>
    <w:rsid w:val="00D77584"/>
    <w:rsid w:val="00D7794F"/>
    <w:rsid w:val="00D77E2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1785"/>
    <w:rsid w:val="00D91944"/>
    <w:rsid w:val="00D92530"/>
    <w:rsid w:val="00D927F7"/>
    <w:rsid w:val="00D93824"/>
    <w:rsid w:val="00D943C8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174"/>
    <w:rsid w:val="00DB54B9"/>
    <w:rsid w:val="00DB6F06"/>
    <w:rsid w:val="00DC0E27"/>
    <w:rsid w:val="00DC1104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399D"/>
    <w:rsid w:val="00DD4537"/>
    <w:rsid w:val="00DD4A27"/>
    <w:rsid w:val="00DD4B31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169"/>
    <w:rsid w:val="00DE1223"/>
    <w:rsid w:val="00DE2354"/>
    <w:rsid w:val="00DE2A85"/>
    <w:rsid w:val="00DE2FD8"/>
    <w:rsid w:val="00DE34C6"/>
    <w:rsid w:val="00DE3B79"/>
    <w:rsid w:val="00DE41CB"/>
    <w:rsid w:val="00DE4684"/>
    <w:rsid w:val="00DE5185"/>
    <w:rsid w:val="00DE5435"/>
    <w:rsid w:val="00DE68A1"/>
    <w:rsid w:val="00DE6C78"/>
    <w:rsid w:val="00DE727E"/>
    <w:rsid w:val="00DE7B69"/>
    <w:rsid w:val="00DF0439"/>
    <w:rsid w:val="00DF07C4"/>
    <w:rsid w:val="00DF10CC"/>
    <w:rsid w:val="00DF1667"/>
    <w:rsid w:val="00DF1F76"/>
    <w:rsid w:val="00DF2407"/>
    <w:rsid w:val="00DF24A5"/>
    <w:rsid w:val="00DF446F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69D5"/>
    <w:rsid w:val="00E07822"/>
    <w:rsid w:val="00E07BF5"/>
    <w:rsid w:val="00E103B5"/>
    <w:rsid w:val="00E1053D"/>
    <w:rsid w:val="00E10B5B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2BB2"/>
    <w:rsid w:val="00E2337A"/>
    <w:rsid w:val="00E23D90"/>
    <w:rsid w:val="00E24062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596"/>
    <w:rsid w:val="00E32956"/>
    <w:rsid w:val="00E32981"/>
    <w:rsid w:val="00E32A11"/>
    <w:rsid w:val="00E3347B"/>
    <w:rsid w:val="00E337E9"/>
    <w:rsid w:val="00E3536E"/>
    <w:rsid w:val="00E35497"/>
    <w:rsid w:val="00E35B43"/>
    <w:rsid w:val="00E35E1E"/>
    <w:rsid w:val="00E36329"/>
    <w:rsid w:val="00E3686C"/>
    <w:rsid w:val="00E37B2D"/>
    <w:rsid w:val="00E37CA6"/>
    <w:rsid w:val="00E43ADE"/>
    <w:rsid w:val="00E44066"/>
    <w:rsid w:val="00E44076"/>
    <w:rsid w:val="00E44C43"/>
    <w:rsid w:val="00E461F4"/>
    <w:rsid w:val="00E46F27"/>
    <w:rsid w:val="00E4776A"/>
    <w:rsid w:val="00E503ED"/>
    <w:rsid w:val="00E50604"/>
    <w:rsid w:val="00E50ACE"/>
    <w:rsid w:val="00E50BD2"/>
    <w:rsid w:val="00E50EF5"/>
    <w:rsid w:val="00E51CEE"/>
    <w:rsid w:val="00E52EC7"/>
    <w:rsid w:val="00E530CD"/>
    <w:rsid w:val="00E53591"/>
    <w:rsid w:val="00E53D30"/>
    <w:rsid w:val="00E53EED"/>
    <w:rsid w:val="00E53F1B"/>
    <w:rsid w:val="00E5451C"/>
    <w:rsid w:val="00E547CD"/>
    <w:rsid w:val="00E548EB"/>
    <w:rsid w:val="00E54BA1"/>
    <w:rsid w:val="00E55ADB"/>
    <w:rsid w:val="00E55F80"/>
    <w:rsid w:val="00E561D0"/>
    <w:rsid w:val="00E561D1"/>
    <w:rsid w:val="00E565CF"/>
    <w:rsid w:val="00E5740F"/>
    <w:rsid w:val="00E579CF"/>
    <w:rsid w:val="00E57C87"/>
    <w:rsid w:val="00E604B3"/>
    <w:rsid w:val="00E60B4E"/>
    <w:rsid w:val="00E60D06"/>
    <w:rsid w:val="00E61A3D"/>
    <w:rsid w:val="00E624A3"/>
    <w:rsid w:val="00E6269D"/>
    <w:rsid w:val="00E6366E"/>
    <w:rsid w:val="00E64808"/>
    <w:rsid w:val="00E64863"/>
    <w:rsid w:val="00E64BDF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7C3"/>
    <w:rsid w:val="00E94FA9"/>
    <w:rsid w:val="00E95FBC"/>
    <w:rsid w:val="00E95FC0"/>
    <w:rsid w:val="00E96105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1E3"/>
    <w:rsid w:val="00EA2DF3"/>
    <w:rsid w:val="00EA3DC2"/>
    <w:rsid w:val="00EA4422"/>
    <w:rsid w:val="00EA4438"/>
    <w:rsid w:val="00EA53BB"/>
    <w:rsid w:val="00EA5986"/>
    <w:rsid w:val="00EA5B37"/>
    <w:rsid w:val="00EA66A0"/>
    <w:rsid w:val="00EA70E0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A1"/>
    <w:rsid w:val="00EB36C6"/>
    <w:rsid w:val="00EB37F2"/>
    <w:rsid w:val="00EB5247"/>
    <w:rsid w:val="00EB538F"/>
    <w:rsid w:val="00EB53A5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F8"/>
    <w:rsid w:val="00EC6041"/>
    <w:rsid w:val="00EC649D"/>
    <w:rsid w:val="00EC69E2"/>
    <w:rsid w:val="00EC6DBB"/>
    <w:rsid w:val="00EC78E2"/>
    <w:rsid w:val="00EC7B97"/>
    <w:rsid w:val="00EC7BF8"/>
    <w:rsid w:val="00EC7C3D"/>
    <w:rsid w:val="00ED0112"/>
    <w:rsid w:val="00ED0495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2C7"/>
    <w:rsid w:val="00EE6315"/>
    <w:rsid w:val="00EE6AD6"/>
    <w:rsid w:val="00EE6BF1"/>
    <w:rsid w:val="00EE6F8C"/>
    <w:rsid w:val="00EE78A6"/>
    <w:rsid w:val="00EE78D8"/>
    <w:rsid w:val="00EE7F47"/>
    <w:rsid w:val="00EF010C"/>
    <w:rsid w:val="00EF0D3D"/>
    <w:rsid w:val="00EF0E60"/>
    <w:rsid w:val="00EF12E7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F011AE"/>
    <w:rsid w:val="00F01384"/>
    <w:rsid w:val="00F01768"/>
    <w:rsid w:val="00F01951"/>
    <w:rsid w:val="00F01B06"/>
    <w:rsid w:val="00F01B40"/>
    <w:rsid w:val="00F02534"/>
    <w:rsid w:val="00F02E19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A0B"/>
    <w:rsid w:val="00F26D85"/>
    <w:rsid w:val="00F27239"/>
    <w:rsid w:val="00F27D66"/>
    <w:rsid w:val="00F3047E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6C9C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5963"/>
    <w:rsid w:val="00F5648E"/>
    <w:rsid w:val="00F56BBF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A36"/>
    <w:rsid w:val="00F74EFA"/>
    <w:rsid w:val="00F7564F"/>
    <w:rsid w:val="00F757BF"/>
    <w:rsid w:val="00F75B6C"/>
    <w:rsid w:val="00F760D2"/>
    <w:rsid w:val="00F76CF0"/>
    <w:rsid w:val="00F76E15"/>
    <w:rsid w:val="00F80FB6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B3E"/>
    <w:rsid w:val="00FA7BE9"/>
    <w:rsid w:val="00FA7C61"/>
    <w:rsid w:val="00FA7E0B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99B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EA4"/>
    <w:rsid w:val="00FF206F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3988</TotalTime>
  <Pages>2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2626</cp:revision>
  <cp:lastPrinted>2009-01-30T04:53:00Z</cp:lastPrinted>
  <dcterms:created xsi:type="dcterms:W3CDTF">2021-10-19T10:08:00Z</dcterms:created>
  <dcterms:modified xsi:type="dcterms:W3CDTF">2022-09-30T16:12:00Z</dcterms:modified>
</cp:coreProperties>
</file>